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DC5F" w14:textId="77777777" w:rsidR="00106ADC" w:rsidRPr="00A82515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7175D53E" w14:textId="77777777" w:rsidR="00106ADC" w:rsidRPr="00A82515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0EA3FC0B" w14:textId="77777777" w:rsidR="00106ADC" w:rsidRPr="00657C68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  <w:r w:rsidRPr="00F46E8D">
        <w:rPr>
          <w:rFonts w:ascii="Verdana" w:hAnsi="Verdana"/>
          <w:b/>
          <w:sz w:val="22"/>
          <w:szCs w:val="22"/>
          <w:lang w:val="fr-FR"/>
        </w:rPr>
        <w:t>CONSEIL D’ADMINISTRATION DE L’ACMAD</w:t>
      </w:r>
      <w:r w:rsidRPr="00657C68">
        <w:rPr>
          <w:rFonts w:ascii="Verdana" w:hAnsi="Verdana"/>
          <w:b/>
          <w:sz w:val="22"/>
          <w:szCs w:val="22"/>
          <w:lang w:val="fr-FR"/>
        </w:rPr>
        <w:t xml:space="preserve"> </w:t>
      </w:r>
    </w:p>
    <w:p w14:paraId="4408E4A6" w14:textId="77777777" w:rsidR="00106ADC" w:rsidRPr="00657C68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2438860E" w14:textId="77777777" w:rsidR="00106ADC" w:rsidRPr="00657C68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  <w:r w:rsidRPr="00C24800">
        <w:rPr>
          <w:rFonts w:ascii="Verdana" w:hAnsi="Verdana"/>
          <w:b/>
          <w:caps/>
          <w:sz w:val="28"/>
          <w:szCs w:val="28"/>
          <w:lang w:val="fr-FR"/>
        </w:rPr>
        <w:t>vingt-deuxième session ordinaire</w:t>
      </w:r>
      <w:r w:rsidRPr="00657C68">
        <w:rPr>
          <w:rFonts w:ascii="Verdana" w:hAnsi="Verdana"/>
          <w:b/>
          <w:sz w:val="28"/>
          <w:szCs w:val="28"/>
          <w:lang w:val="fr-FR"/>
        </w:rPr>
        <w:t xml:space="preserve"> </w:t>
      </w:r>
    </w:p>
    <w:p w14:paraId="277B8115" w14:textId="77777777" w:rsidR="00106ADC" w:rsidRPr="007C6C5E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  <w:r w:rsidRPr="007C6C5E">
        <w:rPr>
          <w:rFonts w:ascii="Verdana" w:hAnsi="Verdana"/>
          <w:b/>
          <w:sz w:val="22"/>
          <w:szCs w:val="22"/>
          <w:lang w:val="fr-FR"/>
        </w:rPr>
        <w:t>PLAN</w:t>
      </w:r>
      <w:r>
        <w:rPr>
          <w:rFonts w:ascii="Verdana" w:hAnsi="Verdana"/>
          <w:b/>
          <w:sz w:val="22"/>
          <w:szCs w:val="22"/>
          <w:lang w:val="fr-FR"/>
        </w:rPr>
        <w:t xml:space="preserve"> DE DOCUMENTATION</w:t>
      </w:r>
    </w:p>
    <w:p w14:paraId="4813CCBC" w14:textId="77777777" w:rsidR="00106ADC" w:rsidRPr="007C6C5E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3AA2146D" w14:textId="77777777" w:rsidR="00106ADC" w:rsidRPr="007C6C5E" w:rsidRDefault="00106ADC" w:rsidP="00106ADC">
      <w:pPr>
        <w:jc w:val="center"/>
        <w:rPr>
          <w:rFonts w:ascii="Verdana" w:hAnsi="Verdana"/>
          <w:b/>
          <w:sz w:val="22"/>
          <w:szCs w:val="22"/>
        </w:rPr>
      </w:pPr>
      <w:r w:rsidRPr="007C6C5E">
        <w:rPr>
          <w:rFonts w:ascii="Verdana" w:hAnsi="Verdana"/>
          <w:b/>
          <w:sz w:val="20"/>
          <w:szCs w:val="20"/>
        </w:rPr>
        <w:t>Document N</w:t>
      </w:r>
      <w:r w:rsidRPr="007C6C5E">
        <w:rPr>
          <w:rFonts w:ascii="Verdana" w:hAnsi="Verdana"/>
          <w:b/>
        </w:rPr>
        <w:t>°</w:t>
      </w:r>
      <w:r w:rsidRPr="007C6C5E">
        <w:rPr>
          <w:rFonts w:ascii="Verdana" w:hAnsi="Verdana"/>
          <w:b/>
          <w:sz w:val="20"/>
          <w:szCs w:val="20"/>
        </w:rPr>
        <w:t xml:space="preserve"> ACMAD/GoB22/DOC1.2a</w:t>
      </w:r>
    </w:p>
    <w:p w14:paraId="76F6620D" w14:textId="77777777" w:rsidR="00106ADC" w:rsidRPr="007C6C5E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651C7F5C" w14:textId="77777777" w:rsidR="00106ADC" w:rsidRPr="007C6C5E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460"/>
        <w:gridCol w:w="7290"/>
      </w:tblGrid>
      <w:tr w:rsidR="00106ADC" w:rsidRPr="00912243" w14:paraId="4C5711CE" w14:textId="77777777" w:rsidTr="006437C4">
        <w:trPr>
          <w:trHeight w:val="837"/>
        </w:trPr>
        <w:tc>
          <w:tcPr>
            <w:tcW w:w="1078" w:type="dxa"/>
          </w:tcPr>
          <w:p w14:paraId="114EE955" w14:textId="77777777" w:rsidR="00106ADC" w:rsidRPr="00912243" w:rsidRDefault="00106ADC" w:rsidP="006437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sz w:val="20"/>
                <w:szCs w:val="20"/>
              </w:rPr>
              <w:t>Point de l’ordre du jour</w:t>
            </w:r>
          </w:p>
        </w:tc>
        <w:tc>
          <w:tcPr>
            <w:tcW w:w="1460" w:type="dxa"/>
          </w:tcPr>
          <w:p w14:paraId="1B5A0D7D" w14:textId="77777777" w:rsidR="00106ADC" w:rsidRPr="00912243" w:rsidRDefault="00106ADC" w:rsidP="006437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sz w:val="20"/>
                <w:szCs w:val="20"/>
              </w:rPr>
              <w:t>Numéro du Document</w:t>
            </w:r>
          </w:p>
        </w:tc>
        <w:tc>
          <w:tcPr>
            <w:tcW w:w="7290" w:type="dxa"/>
          </w:tcPr>
          <w:p w14:paraId="68C4434F" w14:textId="77777777" w:rsidR="00106ADC" w:rsidRPr="00912243" w:rsidRDefault="00106ADC" w:rsidP="006437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sz w:val="20"/>
                <w:szCs w:val="20"/>
              </w:rPr>
              <w:t>Object</w:t>
            </w:r>
          </w:p>
        </w:tc>
      </w:tr>
      <w:tr w:rsidR="00106ADC" w:rsidRPr="00912243" w14:paraId="29BD3DEA" w14:textId="77777777" w:rsidTr="006437C4">
        <w:tc>
          <w:tcPr>
            <w:tcW w:w="1078" w:type="dxa"/>
          </w:tcPr>
          <w:p w14:paraId="4352D916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5C5F053F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</w:tcPr>
          <w:p w14:paraId="44591D13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>Ordre du jour et questions d'organisation</w:t>
            </w:r>
          </w:p>
        </w:tc>
      </w:tr>
      <w:tr w:rsidR="00106ADC" w:rsidRPr="00912243" w14:paraId="3DD3EC84" w14:textId="77777777" w:rsidTr="006437C4">
        <w:tc>
          <w:tcPr>
            <w:tcW w:w="1078" w:type="dxa"/>
          </w:tcPr>
          <w:p w14:paraId="5BFD15F2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73FB9E3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1.1a et b</w:t>
            </w:r>
          </w:p>
        </w:tc>
        <w:tc>
          <w:tcPr>
            <w:tcW w:w="7290" w:type="dxa"/>
          </w:tcPr>
          <w:p w14:paraId="02CAEC32" w14:textId="77777777" w:rsidR="00106ADC" w:rsidRPr="00912243" w:rsidRDefault="00106ADC" w:rsidP="006437C4">
            <w:pPr>
              <w:ind w:left="323"/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Ordre du jour et ordre du jour annoté</w:t>
            </w:r>
          </w:p>
        </w:tc>
      </w:tr>
      <w:tr w:rsidR="00106ADC" w:rsidRPr="00912243" w14:paraId="207AAB7D" w14:textId="77777777" w:rsidTr="006437C4">
        <w:tc>
          <w:tcPr>
            <w:tcW w:w="1078" w:type="dxa"/>
          </w:tcPr>
          <w:p w14:paraId="06256032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2E81948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1.2a et b</w:t>
            </w:r>
          </w:p>
        </w:tc>
        <w:tc>
          <w:tcPr>
            <w:tcW w:w="7290" w:type="dxa"/>
          </w:tcPr>
          <w:p w14:paraId="7D1EC50E" w14:textId="77777777" w:rsidR="00106ADC" w:rsidRPr="00912243" w:rsidRDefault="00106ADC" w:rsidP="006437C4">
            <w:pPr>
              <w:ind w:left="323"/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Aperçu de la documentation et programme</w:t>
            </w:r>
          </w:p>
        </w:tc>
      </w:tr>
      <w:tr w:rsidR="00106ADC" w:rsidRPr="00912243" w14:paraId="4A96E138" w14:textId="77777777" w:rsidTr="006437C4">
        <w:tc>
          <w:tcPr>
            <w:tcW w:w="1078" w:type="dxa"/>
          </w:tcPr>
          <w:p w14:paraId="1D11A890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97C6119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7290" w:type="dxa"/>
          </w:tcPr>
          <w:p w14:paraId="43A5CC2E" w14:textId="77777777" w:rsidR="00106ADC" w:rsidRPr="00912243" w:rsidRDefault="00106ADC" w:rsidP="006437C4">
            <w:pPr>
              <w:ind w:left="323"/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 xml:space="preserve">Mots de bienvenue </w:t>
            </w:r>
          </w:p>
        </w:tc>
      </w:tr>
      <w:tr w:rsidR="00106ADC" w:rsidRPr="00912243" w14:paraId="557656BA" w14:textId="77777777" w:rsidTr="006437C4">
        <w:tc>
          <w:tcPr>
            <w:tcW w:w="1078" w:type="dxa"/>
          </w:tcPr>
          <w:p w14:paraId="194AF963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6C4E0ED9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</w:tcPr>
          <w:p w14:paraId="099C8A67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>Rapports</w:t>
            </w:r>
          </w:p>
        </w:tc>
      </w:tr>
      <w:tr w:rsidR="00106ADC" w:rsidRPr="00912243" w14:paraId="2C42EA7A" w14:textId="77777777" w:rsidTr="006437C4">
        <w:tc>
          <w:tcPr>
            <w:tcW w:w="1078" w:type="dxa"/>
          </w:tcPr>
          <w:p w14:paraId="37E9F816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5DF27A8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7290" w:type="dxa"/>
          </w:tcPr>
          <w:p w14:paraId="7D010C54" w14:textId="77777777" w:rsidR="00106ADC" w:rsidRPr="00912243" w:rsidRDefault="00106ADC" w:rsidP="006437C4">
            <w:pPr>
              <w:ind w:left="323"/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Rapport du Président du Conseil d'Administration</w:t>
            </w:r>
          </w:p>
        </w:tc>
      </w:tr>
      <w:tr w:rsidR="00106ADC" w:rsidRPr="00912243" w14:paraId="4FD44487" w14:textId="77777777" w:rsidTr="006437C4">
        <w:tc>
          <w:tcPr>
            <w:tcW w:w="1078" w:type="dxa"/>
          </w:tcPr>
          <w:p w14:paraId="1E2A1CD2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0A0573D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7290" w:type="dxa"/>
          </w:tcPr>
          <w:p w14:paraId="323FACC8" w14:textId="77777777" w:rsidR="00106ADC" w:rsidRPr="00912243" w:rsidRDefault="00106ADC" w:rsidP="006437C4">
            <w:pPr>
              <w:ind w:left="323"/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Rapport du Directeur Général</w:t>
            </w:r>
          </w:p>
        </w:tc>
      </w:tr>
      <w:tr w:rsidR="00106ADC" w:rsidRPr="00912243" w14:paraId="3E0D994F" w14:textId="77777777" w:rsidTr="006437C4">
        <w:tc>
          <w:tcPr>
            <w:tcW w:w="1078" w:type="dxa"/>
          </w:tcPr>
          <w:p w14:paraId="1D55E103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14:paraId="02A5EE22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</w:tcPr>
          <w:p w14:paraId="32AD511D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 xml:space="preserve">Plan de travail et budget </w:t>
            </w:r>
          </w:p>
        </w:tc>
      </w:tr>
      <w:tr w:rsidR="00106ADC" w:rsidRPr="00912243" w14:paraId="3C33156F" w14:textId="77777777" w:rsidTr="006437C4">
        <w:trPr>
          <w:trHeight w:val="252"/>
        </w:trPr>
        <w:tc>
          <w:tcPr>
            <w:tcW w:w="1078" w:type="dxa"/>
          </w:tcPr>
          <w:p w14:paraId="2ABF3907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4FB8668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290" w:type="dxa"/>
          </w:tcPr>
          <w:p w14:paraId="405FF47C" w14:textId="77777777" w:rsidR="00106ADC" w:rsidRPr="00912243" w:rsidRDefault="00106ADC" w:rsidP="006437C4">
            <w:pPr>
              <w:ind w:left="323"/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 xml:space="preserve">Plan et budget pour 2022 </w:t>
            </w:r>
          </w:p>
        </w:tc>
      </w:tr>
      <w:tr w:rsidR="00106ADC" w:rsidRPr="00912243" w14:paraId="49DCA9B8" w14:textId="77777777" w:rsidTr="006437C4">
        <w:tc>
          <w:tcPr>
            <w:tcW w:w="1078" w:type="dxa"/>
          </w:tcPr>
          <w:p w14:paraId="0ECA1BBE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14:paraId="7A970862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</w:tcPr>
          <w:p w14:paraId="0F2998EE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>Affaires financières et administratives</w:t>
            </w:r>
          </w:p>
        </w:tc>
      </w:tr>
      <w:tr w:rsidR="00106ADC" w:rsidRPr="00912243" w14:paraId="399C610D" w14:textId="77777777" w:rsidTr="006437C4">
        <w:tc>
          <w:tcPr>
            <w:tcW w:w="1078" w:type="dxa"/>
          </w:tcPr>
          <w:p w14:paraId="3167C7B8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565A972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4.1</w:t>
            </w:r>
          </w:p>
        </w:tc>
        <w:tc>
          <w:tcPr>
            <w:tcW w:w="7290" w:type="dxa"/>
          </w:tcPr>
          <w:p w14:paraId="58225ED1" w14:textId="77777777" w:rsidR="00106ADC" w:rsidRPr="00912243" w:rsidRDefault="00106ADC" w:rsidP="006437C4">
            <w:pPr>
              <w:ind w:left="323"/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 xml:space="preserve">Audit 2020 et rapport financier 2021  </w:t>
            </w:r>
          </w:p>
        </w:tc>
      </w:tr>
      <w:tr w:rsidR="00106ADC" w:rsidRPr="00912243" w14:paraId="50848AFD" w14:textId="77777777" w:rsidTr="006437C4">
        <w:trPr>
          <w:trHeight w:val="174"/>
        </w:trPr>
        <w:tc>
          <w:tcPr>
            <w:tcW w:w="1078" w:type="dxa"/>
          </w:tcPr>
          <w:p w14:paraId="3F44037E" w14:textId="77777777" w:rsidR="00106ADC" w:rsidRPr="00912243" w:rsidRDefault="00106ADC" w:rsidP="00643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14:paraId="2F46D576" w14:textId="77777777" w:rsidR="00106ADC" w:rsidRPr="00912243" w:rsidRDefault="00106ADC" w:rsidP="006437C4">
            <w:pPr>
              <w:pStyle w:val="Paragraphedeliste"/>
              <w:ind w:left="0"/>
              <w:contextualSpacing/>
              <w:jc w:val="left"/>
              <w:rPr>
                <w:rFonts w:ascii="Verdana" w:hAnsi="Verdana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7290" w:type="dxa"/>
          </w:tcPr>
          <w:p w14:paraId="4B77DDCB" w14:textId="77777777" w:rsidR="00106ADC" w:rsidRPr="00912243" w:rsidRDefault="00106ADC" w:rsidP="006437C4">
            <w:pPr>
              <w:pStyle w:val="SingleTxt"/>
              <w:ind w:left="0"/>
              <w:jc w:val="left"/>
              <w:rPr>
                <w:rFonts w:ascii="Verdana" w:eastAsia="Times New Roman" w:hAnsi="Verdana"/>
                <w:b/>
                <w:bCs/>
                <w:spacing w:val="0"/>
                <w:w w:val="100"/>
                <w:kern w:val="0"/>
                <w:lang w:val="fr-FR" w:eastAsia="fr-FR"/>
              </w:rPr>
            </w:pPr>
            <w:r w:rsidRPr="00912243">
              <w:rPr>
                <w:rFonts w:ascii="Verdana" w:eastAsia="Times New Roman" w:hAnsi="Verdana"/>
                <w:b/>
                <w:bCs/>
                <w:spacing w:val="0"/>
                <w:w w:val="100"/>
                <w:kern w:val="0"/>
                <w:lang w:val="fr-FR" w:eastAsia="fr-FR"/>
              </w:rPr>
              <w:t xml:space="preserve">Clôture de la session </w:t>
            </w:r>
          </w:p>
        </w:tc>
      </w:tr>
      <w:tr w:rsidR="00106ADC" w:rsidRPr="00912243" w14:paraId="2182AF73" w14:textId="77777777" w:rsidTr="006437C4">
        <w:tc>
          <w:tcPr>
            <w:tcW w:w="1078" w:type="dxa"/>
          </w:tcPr>
          <w:p w14:paraId="07D4E860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DE363E6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0" w:type="dxa"/>
          </w:tcPr>
          <w:p w14:paraId="677C2ACC" w14:textId="77777777" w:rsidR="00106ADC" w:rsidRPr="00912243" w:rsidRDefault="00106ADC" w:rsidP="006437C4">
            <w:pPr>
              <w:rPr>
                <w:rFonts w:ascii="Verdana" w:hAnsi="Verdana"/>
                <w:sz w:val="20"/>
                <w:szCs w:val="20"/>
              </w:rPr>
            </w:pPr>
            <w:r w:rsidRPr="00912243">
              <w:rPr>
                <w:rFonts w:ascii="Verdana" w:hAnsi="Verdana"/>
                <w:sz w:val="20"/>
                <w:szCs w:val="20"/>
              </w:rPr>
              <w:t>Date et lieu de la prochaine réunion du Conseil d'administration et clôture de la session</w:t>
            </w:r>
          </w:p>
        </w:tc>
      </w:tr>
    </w:tbl>
    <w:p w14:paraId="2D91925D" w14:textId="77777777" w:rsidR="00106ADC" w:rsidRPr="00DC2401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44A8CD7B" w14:textId="77777777" w:rsidR="00106ADC" w:rsidRPr="00DC2401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1ADFBD67" w14:textId="77777777" w:rsidR="00106ADC" w:rsidRPr="00DC2401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1471EA78" w14:textId="77777777" w:rsidR="00106ADC" w:rsidRPr="00DC2401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713CAD18" w14:textId="77777777" w:rsidR="00106ADC" w:rsidRPr="00DC2401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3FC97811" w14:textId="77777777" w:rsidR="00106ADC" w:rsidRPr="00DC2401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2F0FF1E1" w14:textId="77777777" w:rsidR="00106ADC" w:rsidRPr="00DC2401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11BF0614" w14:textId="77777777" w:rsidR="00106ADC" w:rsidRPr="00DC2401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6858EFBA" w14:textId="0D9EEF08" w:rsidR="00106ADC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2544CF57" w14:textId="5BD2F061" w:rsidR="00106ADC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465CA6C9" w14:textId="6B7735EC" w:rsidR="00106ADC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575C94D2" w14:textId="15C62052" w:rsidR="00106ADC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6CD2B012" w14:textId="69B98AE9" w:rsidR="00106ADC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0E130DE6" w14:textId="0C08F0B2" w:rsidR="00106ADC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4E06A2B9" w14:textId="6F9D66AD" w:rsidR="00106ADC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07B87D9E" w14:textId="77777777" w:rsidR="00106ADC" w:rsidRPr="00E34817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  <w:r w:rsidRPr="00F46E8D">
        <w:rPr>
          <w:rFonts w:ascii="Verdana" w:hAnsi="Verdana"/>
          <w:b/>
          <w:sz w:val="22"/>
          <w:szCs w:val="22"/>
          <w:lang w:val="fr-FR"/>
        </w:rPr>
        <w:lastRenderedPageBreak/>
        <w:t>CONSEIL D’ADMINISTRATION DE L’ACMAD</w:t>
      </w:r>
    </w:p>
    <w:p w14:paraId="4BB7D231" w14:textId="77777777" w:rsidR="00106ADC" w:rsidRPr="00E34817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660779B1" w14:textId="77777777" w:rsidR="00106ADC" w:rsidRPr="00E34817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  <w:r w:rsidRPr="00C24800">
        <w:rPr>
          <w:rFonts w:ascii="Verdana" w:hAnsi="Verdana"/>
          <w:b/>
          <w:caps/>
          <w:sz w:val="28"/>
          <w:szCs w:val="28"/>
          <w:lang w:val="fr-FR"/>
        </w:rPr>
        <w:t>vingt-deuxième session ordinaire</w:t>
      </w:r>
      <w:r w:rsidRPr="00E34817">
        <w:rPr>
          <w:rFonts w:ascii="Verdana" w:hAnsi="Verdana"/>
          <w:b/>
          <w:sz w:val="28"/>
          <w:szCs w:val="28"/>
          <w:lang w:val="fr-FR"/>
        </w:rPr>
        <w:t xml:space="preserve"> </w:t>
      </w:r>
    </w:p>
    <w:p w14:paraId="47D4579D" w14:textId="77777777" w:rsidR="00106ADC" w:rsidRPr="00C30B77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  <w:r w:rsidRPr="00C30B77">
        <w:rPr>
          <w:rFonts w:ascii="Verdana" w:hAnsi="Verdana"/>
          <w:b/>
          <w:sz w:val="22"/>
          <w:szCs w:val="22"/>
          <w:lang w:val="fr-FR"/>
        </w:rPr>
        <w:t>PROGRAMME PROVISOIRE</w:t>
      </w:r>
    </w:p>
    <w:p w14:paraId="3831F37C" w14:textId="77777777" w:rsidR="00106ADC" w:rsidRPr="00C30B77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6F56A087" w14:textId="77777777" w:rsidR="00106ADC" w:rsidRPr="00C30B77" w:rsidRDefault="00106ADC" w:rsidP="00106ADC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color w:val="000000"/>
          <w:sz w:val="22"/>
          <w:szCs w:val="22"/>
          <w:lang w:val="fr-FR"/>
        </w:rPr>
      </w:pPr>
      <w:r w:rsidRPr="00C30B77">
        <w:rPr>
          <w:rFonts w:ascii="Verdana" w:hAnsi="Verdana"/>
          <w:b/>
          <w:color w:val="000000"/>
          <w:sz w:val="22"/>
          <w:szCs w:val="22"/>
          <w:lang w:val="fr-FR"/>
        </w:rPr>
        <w:t>Date : 5 – 6 mai 2022</w:t>
      </w:r>
    </w:p>
    <w:p w14:paraId="69595BFE" w14:textId="77777777" w:rsidR="00106ADC" w:rsidRPr="00ED3450" w:rsidRDefault="00106ADC" w:rsidP="00106ADC">
      <w:pPr>
        <w:jc w:val="center"/>
        <w:rPr>
          <w:rFonts w:ascii="Verdana" w:hAnsi="Verdana"/>
          <w:b/>
          <w:sz w:val="22"/>
          <w:szCs w:val="22"/>
        </w:rPr>
      </w:pPr>
      <w:r w:rsidRPr="00ED3450">
        <w:rPr>
          <w:rFonts w:ascii="Verdana" w:hAnsi="Verdana"/>
          <w:b/>
          <w:sz w:val="20"/>
          <w:szCs w:val="20"/>
        </w:rPr>
        <w:t>Document N</w:t>
      </w:r>
      <w:r w:rsidRPr="00ED3450">
        <w:rPr>
          <w:rFonts w:ascii="Verdana" w:hAnsi="Verdana"/>
          <w:b/>
        </w:rPr>
        <w:t>°</w:t>
      </w:r>
      <w:r w:rsidRPr="00ED3450">
        <w:rPr>
          <w:rFonts w:ascii="Verdana" w:hAnsi="Verdana"/>
          <w:b/>
          <w:sz w:val="20"/>
          <w:szCs w:val="20"/>
        </w:rPr>
        <w:t xml:space="preserve"> ACMAD/GoB22/DOC1.2b</w:t>
      </w:r>
    </w:p>
    <w:p w14:paraId="242B1058" w14:textId="77777777" w:rsidR="00106ADC" w:rsidRPr="00ED3450" w:rsidRDefault="00106ADC" w:rsidP="00106ADC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712"/>
        <w:gridCol w:w="4262"/>
        <w:gridCol w:w="2286"/>
      </w:tblGrid>
      <w:tr w:rsidR="00106ADC" w:rsidRPr="00912243" w14:paraId="42A6A597" w14:textId="77777777" w:rsidTr="006437C4">
        <w:trPr>
          <w:trHeight w:val="20"/>
        </w:trPr>
        <w:tc>
          <w:tcPr>
            <w:tcW w:w="657" w:type="pct"/>
            <w:shd w:val="clear" w:color="auto" w:fill="FFFFFF"/>
          </w:tcPr>
          <w:p w14:paraId="231EB71E" w14:textId="77777777" w:rsidR="00106ADC" w:rsidRPr="00912243" w:rsidRDefault="00106ADC" w:rsidP="006437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sz w:val="20"/>
                <w:szCs w:val="20"/>
              </w:rPr>
              <w:t>Point</w:t>
            </w:r>
          </w:p>
        </w:tc>
        <w:tc>
          <w:tcPr>
            <w:tcW w:w="900" w:type="pct"/>
            <w:shd w:val="clear" w:color="auto" w:fill="FFFFFF"/>
          </w:tcPr>
          <w:p w14:paraId="6C63C7BF" w14:textId="77777777" w:rsidR="00106ADC" w:rsidRPr="00912243" w:rsidRDefault="00106ADC" w:rsidP="006437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sz w:val="20"/>
                <w:szCs w:val="20"/>
              </w:rPr>
              <w:t>Heure (GMT+1)</w:t>
            </w:r>
          </w:p>
        </w:tc>
        <w:tc>
          <w:tcPr>
            <w:tcW w:w="2241" w:type="pct"/>
            <w:shd w:val="clear" w:color="auto" w:fill="FFFFFF"/>
          </w:tcPr>
          <w:p w14:paraId="4AF2E006" w14:textId="77777777" w:rsidR="00106ADC" w:rsidRPr="00912243" w:rsidRDefault="00106ADC" w:rsidP="006437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sz w:val="20"/>
                <w:szCs w:val="20"/>
              </w:rPr>
              <w:t>Object</w:t>
            </w:r>
          </w:p>
        </w:tc>
        <w:tc>
          <w:tcPr>
            <w:tcW w:w="1201" w:type="pct"/>
            <w:shd w:val="clear" w:color="auto" w:fill="FFFFFF"/>
          </w:tcPr>
          <w:p w14:paraId="628926E9" w14:textId="77777777" w:rsidR="00106ADC" w:rsidRPr="00912243" w:rsidRDefault="00106ADC" w:rsidP="006437C4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20"/>
                <w:szCs w:val="20"/>
                <w:lang w:val="fr-FR" w:eastAsia="fr-FR"/>
              </w:rPr>
            </w:pPr>
            <w:proofErr w:type="spellStart"/>
            <w:r w:rsidRPr="00912243">
              <w:rPr>
                <w:rFonts w:ascii="Verdana" w:hAnsi="Verdana"/>
                <w:b/>
                <w:sz w:val="20"/>
                <w:szCs w:val="20"/>
                <w:lang w:val="fr-FR" w:eastAsia="fr-FR"/>
              </w:rPr>
              <w:t>Responsibilité</w:t>
            </w:r>
            <w:proofErr w:type="spellEnd"/>
          </w:p>
        </w:tc>
      </w:tr>
      <w:tr w:rsidR="00106ADC" w:rsidRPr="00912243" w14:paraId="336A965A" w14:textId="77777777" w:rsidTr="006437C4">
        <w:trPr>
          <w:trHeight w:val="113"/>
        </w:trPr>
        <w:tc>
          <w:tcPr>
            <w:tcW w:w="5000" w:type="pct"/>
            <w:gridSpan w:val="4"/>
            <w:shd w:val="clear" w:color="auto" w:fill="auto"/>
          </w:tcPr>
          <w:p w14:paraId="0E2B6FBE" w14:textId="77777777" w:rsidR="00106ADC" w:rsidRPr="00912243" w:rsidRDefault="00106ADC" w:rsidP="006437C4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20"/>
                <w:szCs w:val="20"/>
                <w:highlight w:val="yellow"/>
                <w:lang w:val="fr-FR" w:eastAsia="fr-FR"/>
              </w:rPr>
            </w:pPr>
          </w:p>
        </w:tc>
      </w:tr>
      <w:tr w:rsidR="00106ADC" w:rsidRPr="00912243" w14:paraId="0F4946F2" w14:textId="77777777" w:rsidTr="006437C4">
        <w:trPr>
          <w:trHeight w:val="20"/>
        </w:trPr>
        <w:tc>
          <w:tcPr>
            <w:tcW w:w="657" w:type="pct"/>
          </w:tcPr>
          <w:p w14:paraId="1B16DBBB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343" w:type="pct"/>
            <w:gridSpan w:val="3"/>
          </w:tcPr>
          <w:p w14:paraId="56F85106" w14:textId="77777777" w:rsidR="00106ADC" w:rsidRPr="00912243" w:rsidRDefault="00106ADC" w:rsidP="006437C4">
            <w:pPr>
              <w:jc w:val="center"/>
              <w:rPr>
                <w:rFonts w:ascii="Verdana" w:hAnsi="Verdana" w:cs="Arial"/>
                <w:b/>
              </w:rPr>
            </w:pPr>
            <w:r w:rsidRPr="00912243">
              <w:rPr>
                <w:rFonts w:ascii="Verdana" w:hAnsi="Verdana" w:cs="Arial"/>
                <w:b/>
              </w:rPr>
              <w:t xml:space="preserve">Jour </w:t>
            </w:r>
            <w:proofErr w:type="gramStart"/>
            <w:r w:rsidRPr="00912243">
              <w:rPr>
                <w:rFonts w:ascii="Verdana" w:hAnsi="Verdana" w:cs="Arial"/>
                <w:b/>
              </w:rPr>
              <w:t>1:</w:t>
            </w:r>
            <w:proofErr w:type="gramEnd"/>
            <w:r w:rsidRPr="00912243">
              <w:rPr>
                <w:rFonts w:ascii="Verdana" w:hAnsi="Verdana" w:cs="Arial"/>
                <w:b/>
              </w:rPr>
              <w:t xml:space="preserve"> 5 mai 2022 – 2</w:t>
            </w:r>
            <w:r w:rsidRPr="00912243">
              <w:rPr>
                <w:rFonts w:ascii="Verdana" w:hAnsi="Verdana" w:cs="Arial"/>
                <w:b/>
                <w:vertAlign w:val="superscript"/>
              </w:rPr>
              <w:t>em</w:t>
            </w:r>
            <w:r w:rsidRPr="00912243">
              <w:rPr>
                <w:rFonts w:ascii="Verdana" w:hAnsi="Verdana" w:cs="Arial"/>
                <w:b/>
              </w:rPr>
              <w:t xml:space="preserve"> CLIMSA-COMITE DE PILOTAGE </w:t>
            </w:r>
          </w:p>
        </w:tc>
      </w:tr>
      <w:tr w:rsidR="00106ADC" w:rsidRPr="00912243" w14:paraId="1A0A6ADC" w14:textId="77777777" w:rsidTr="006437C4">
        <w:trPr>
          <w:trHeight w:val="20"/>
        </w:trPr>
        <w:tc>
          <w:tcPr>
            <w:tcW w:w="657" w:type="pct"/>
          </w:tcPr>
          <w:p w14:paraId="09337DBF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343" w:type="pct"/>
            <w:gridSpan w:val="3"/>
          </w:tcPr>
          <w:p w14:paraId="176BB4F9" w14:textId="77777777" w:rsidR="00106ADC" w:rsidRPr="00912243" w:rsidRDefault="00106ADC" w:rsidP="006437C4">
            <w:pPr>
              <w:tabs>
                <w:tab w:val="left" w:pos="1571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sz w:val="20"/>
                <w:szCs w:val="20"/>
              </w:rPr>
              <w:t xml:space="preserve">0900-1100 (voir le programme séparé de la réunion </w:t>
            </w:r>
            <w:proofErr w:type="spellStart"/>
            <w:r w:rsidRPr="00912243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lim</w:t>
            </w:r>
            <w:r w:rsidRPr="00912243">
              <w:rPr>
                <w:rFonts w:ascii="Verdana" w:hAnsi="Verdana" w:cs="Arial"/>
                <w:b/>
                <w:sz w:val="20"/>
                <w:szCs w:val="20"/>
              </w:rPr>
              <w:t>SA</w:t>
            </w:r>
            <w:proofErr w:type="spellEnd"/>
            <w:r w:rsidRPr="00912243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106ADC" w:rsidRPr="00912243" w14:paraId="5831332D" w14:textId="77777777" w:rsidTr="006437C4">
        <w:trPr>
          <w:trHeight w:val="20"/>
        </w:trPr>
        <w:tc>
          <w:tcPr>
            <w:tcW w:w="657" w:type="pct"/>
          </w:tcPr>
          <w:p w14:paraId="1CB22874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343" w:type="pct"/>
            <w:gridSpan w:val="3"/>
          </w:tcPr>
          <w:p w14:paraId="79C6BC42" w14:textId="77777777" w:rsidR="00106ADC" w:rsidRPr="00912243" w:rsidRDefault="00106ADC" w:rsidP="006437C4">
            <w:pPr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caps/>
                <w:sz w:val="20"/>
                <w:szCs w:val="20"/>
              </w:rPr>
              <w:t xml:space="preserve">Ordre du jour et organisation de la session du conseil d'administration </w:t>
            </w:r>
          </w:p>
        </w:tc>
      </w:tr>
      <w:tr w:rsidR="00106ADC" w:rsidRPr="00912243" w14:paraId="42B656DF" w14:textId="77777777" w:rsidTr="006437C4">
        <w:trPr>
          <w:trHeight w:val="20"/>
        </w:trPr>
        <w:tc>
          <w:tcPr>
            <w:tcW w:w="657" w:type="pct"/>
          </w:tcPr>
          <w:p w14:paraId="72852148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785AC27C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1100-1130</w:t>
            </w:r>
          </w:p>
        </w:tc>
        <w:tc>
          <w:tcPr>
            <w:tcW w:w="2241" w:type="pct"/>
          </w:tcPr>
          <w:p w14:paraId="4CE40EA6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Enregistrement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des participants</w:t>
            </w:r>
            <w:r w:rsidRPr="00912243">
              <w:rPr>
                <w:rFonts w:ascii="Verdana" w:hAnsi="Verdana" w:cs="Arial"/>
                <w:sz w:val="20"/>
                <w:szCs w:val="20"/>
              </w:rPr>
              <w:t xml:space="preserve"> et ouverture de la session</w:t>
            </w:r>
          </w:p>
        </w:tc>
        <w:tc>
          <w:tcPr>
            <w:tcW w:w="1201" w:type="pct"/>
          </w:tcPr>
          <w:p w14:paraId="6412DD08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 xml:space="preserve">Président du </w:t>
            </w:r>
            <w:r>
              <w:rPr>
                <w:rFonts w:ascii="Verdana" w:hAnsi="Verdana" w:cs="Arial"/>
                <w:sz w:val="20"/>
                <w:szCs w:val="20"/>
              </w:rPr>
              <w:t>Conseil</w:t>
            </w:r>
            <w:r w:rsidRPr="0091224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06ADC" w:rsidRPr="00912243" w14:paraId="0BF4664D" w14:textId="77777777" w:rsidTr="006437C4">
        <w:trPr>
          <w:trHeight w:val="20"/>
        </w:trPr>
        <w:tc>
          <w:tcPr>
            <w:tcW w:w="657" w:type="pct"/>
          </w:tcPr>
          <w:p w14:paraId="682F701E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7EED1732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1130-1145</w:t>
            </w:r>
          </w:p>
        </w:tc>
        <w:tc>
          <w:tcPr>
            <w:tcW w:w="2241" w:type="pct"/>
          </w:tcPr>
          <w:p w14:paraId="689FD35F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Adoption de l'ordre du jour et du programme de la session</w:t>
            </w:r>
          </w:p>
        </w:tc>
        <w:tc>
          <w:tcPr>
            <w:tcW w:w="1201" w:type="pct"/>
          </w:tcPr>
          <w:p w14:paraId="567CC73D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 xml:space="preserve">onseil d’Administration de </w:t>
            </w:r>
            <w:r w:rsidRPr="00912243">
              <w:rPr>
                <w:rFonts w:ascii="Verdana" w:hAnsi="Verdana" w:cs="Arial"/>
                <w:sz w:val="20"/>
                <w:szCs w:val="20"/>
              </w:rPr>
              <w:t>l’ACMAD</w:t>
            </w:r>
          </w:p>
        </w:tc>
      </w:tr>
      <w:tr w:rsidR="00106ADC" w:rsidRPr="00881AD3" w14:paraId="06529A4C" w14:textId="77777777" w:rsidTr="006437C4">
        <w:trPr>
          <w:trHeight w:val="20"/>
        </w:trPr>
        <w:tc>
          <w:tcPr>
            <w:tcW w:w="657" w:type="pct"/>
          </w:tcPr>
          <w:p w14:paraId="3A05441B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7712991F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1145-1150</w:t>
            </w:r>
          </w:p>
        </w:tc>
        <w:tc>
          <w:tcPr>
            <w:tcW w:w="2241" w:type="pct"/>
          </w:tcPr>
          <w:p w14:paraId="1F8927E2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Mots de bienvenue</w:t>
            </w:r>
          </w:p>
        </w:tc>
        <w:tc>
          <w:tcPr>
            <w:tcW w:w="1201" w:type="pct"/>
          </w:tcPr>
          <w:p w14:paraId="6BCBD90C" w14:textId="77777777" w:rsidR="00106ADC" w:rsidRPr="00881AD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81AD3">
              <w:rPr>
                <w:rFonts w:ascii="Verdana" w:hAnsi="Verdana" w:cs="Arial"/>
                <w:sz w:val="20"/>
                <w:szCs w:val="20"/>
              </w:rPr>
              <w:t>Pays hôte, DG-ACMAD, Président du Conseil…</w:t>
            </w:r>
          </w:p>
        </w:tc>
      </w:tr>
      <w:tr w:rsidR="00106ADC" w:rsidRPr="00912243" w14:paraId="64E39C21" w14:textId="77777777" w:rsidTr="006437C4">
        <w:trPr>
          <w:trHeight w:val="20"/>
        </w:trPr>
        <w:tc>
          <w:tcPr>
            <w:tcW w:w="657" w:type="pct"/>
          </w:tcPr>
          <w:p w14:paraId="29F60FAE" w14:textId="77777777" w:rsidR="00106ADC" w:rsidRPr="00912243" w:rsidRDefault="00106ADC" w:rsidP="006437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14:paraId="5FC45748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41" w:type="pct"/>
          </w:tcPr>
          <w:p w14:paraId="0A555387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bCs/>
                <w:sz w:val="20"/>
                <w:szCs w:val="20"/>
              </w:rPr>
              <w:t>RAPPORTS</w:t>
            </w:r>
          </w:p>
        </w:tc>
        <w:tc>
          <w:tcPr>
            <w:tcW w:w="1201" w:type="pct"/>
          </w:tcPr>
          <w:p w14:paraId="06722AE1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6ADC" w:rsidRPr="00912243" w14:paraId="29C3721C" w14:textId="77777777" w:rsidTr="006437C4">
        <w:trPr>
          <w:trHeight w:val="20"/>
        </w:trPr>
        <w:tc>
          <w:tcPr>
            <w:tcW w:w="657" w:type="pct"/>
          </w:tcPr>
          <w:p w14:paraId="0AE98624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3BCBD8FD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1150-1250</w:t>
            </w:r>
          </w:p>
        </w:tc>
        <w:tc>
          <w:tcPr>
            <w:tcW w:w="2241" w:type="pct"/>
          </w:tcPr>
          <w:p w14:paraId="16502772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 xml:space="preserve">Rapport du Président du Conseil </w:t>
            </w:r>
          </w:p>
          <w:p w14:paraId="1C060979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Rapport du Directeur Général</w:t>
            </w:r>
          </w:p>
          <w:p w14:paraId="2EA61E41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1" w:type="pct"/>
          </w:tcPr>
          <w:p w14:paraId="35E37F67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 xml:space="preserve">Président du CA </w:t>
            </w:r>
          </w:p>
          <w:p w14:paraId="739B5972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DG ACMAD SECRETARIAT</w:t>
            </w:r>
          </w:p>
        </w:tc>
      </w:tr>
      <w:tr w:rsidR="00106ADC" w:rsidRPr="00912243" w14:paraId="6D88AB4A" w14:textId="77777777" w:rsidTr="006437C4">
        <w:trPr>
          <w:trHeight w:val="20"/>
        </w:trPr>
        <w:tc>
          <w:tcPr>
            <w:tcW w:w="657" w:type="pct"/>
          </w:tcPr>
          <w:p w14:paraId="49FD7436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1B6025DE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1250-1445</w:t>
            </w:r>
          </w:p>
        </w:tc>
        <w:tc>
          <w:tcPr>
            <w:tcW w:w="2241" w:type="pct"/>
          </w:tcPr>
          <w:p w14:paraId="52997EDA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 xml:space="preserve">Pause déjeuner </w:t>
            </w:r>
          </w:p>
        </w:tc>
        <w:tc>
          <w:tcPr>
            <w:tcW w:w="1201" w:type="pct"/>
          </w:tcPr>
          <w:p w14:paraId="65A45CCA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6ADC" w:rsidRPr="00912243" w14:paraId="1633523E" w14:textId="77777777" w:rsidTr="006437C4">
        <w:trPr>
          <w:trHeight w:val="20"/>
        </w:trPr>
        <w:tc>
          <w:tcPr>
            <w:tcW w:w="657" w:type="pct"/>
            <w:tcBorders>
              <w:top w:val="single" w:sz="4" w:space="0" w:color="auto"/>
            </w:tcBorders>
          </w:tcPr>
          <w:p w14:paraId="2F202407" w14:textId="77777777" w:rsidR="00106ADC" w:rsidRPr="00912243" w:rsidRDefault="00106ADC" w:rsidP="006437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</w:tcBorders>
          </w:tcPr>
          <w:p w14:paraId="7F12FAFA" w14:textId="77777777" w:rsidR="00106ADC" w:rsidRPr="00912243" w:rsidRDefault="00106ADC" w:rsidP="006437C4">
            <w:pPr>
              <w:ind w:left="708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bCs/>
                <w:sz w:val="20"/>
                <w:szCs w:val="20"/>
              </w:rPr>
              <w:t>PLAN DE TRAVAIL ET BUDGET POUR 2022</w:t>
            </w:r>
          </w:p>
        </w:tc>
      </w:tr>
      <w:tr w:rsidR="00106ADC" w:rsidRPr="00912243" w14:paraId="6E0CE2A4" w14:textId="77777777" w:rsidTr="006437C4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</w:tcBorders>
          </w:tcPr>
          <w:p w14:paraId="49E6CD18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3656F0E1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1445-1545</w:t>
            </w:r>
          </w:p>
        </w:tc>
        <w:tc>
          <w:tcPr>
            <w:tcW w:w="2241" w:type="pct"/>
            <w:tcBorders>
              <w:top w:val="nil"/>
              <w:bottom w:val="single" w:sz="4" w:space="0" w:color="auto"/>
            </w:tcBorders>
          </w:tcPr>
          <w:p w14:paraId="4063B570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Plan de travail et budget 2022</w:t>
            </w:r>
          </w:p>
          <w:p w14:paraId="4C347163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bottom w:val="single" w:sz="4" w:space="0" w:color="auto"/>
            </w:tcBorders>
          </w:tcPr>
          <w:p w14:paraId="12EECBCB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ACMAD/Secrétariat</w:t>
            </w:r>
          </w:p>
        </w:tc>
      </w:tr>
      <w:tr w:rsidR="00106ADC" w:rsidRPr="00912243" w14:paraId="219E76A0" w14:textId="77777777" w:rsidTr="006437C4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</w:tcBorders>
          </w:tcPr>
          <w:p w14:paraId="7F5F9ABF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C08441" w14:textId="77777777" w:rsidR="00106ADC" w:rsidRPr="00912243" w:rsidRDefault="00106ADC" w:rsidP="006437C4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bCs/>
                <w:sz w:val="20"/>
                <w:szCs w:val="20"/>
              </w:rPr>
              <w:t>AFFAIRES FINANCIERES ET ADMINISTRATIVES</w:t>
            </w:r>
          </w:p>
        </w:tc>
      </w:tr>
      <w:tr w:rsidR="00106ADC" w:rsidRPr="00912243" w14:paraId="09579769" w14:textId="77777777" w:rsidTr="006437C4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</w:tcBorders>
          </w:tcPr>
          <w:p w14:paraId="573996C4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5759B159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1545-1700</w:t>
            </w:r>
          </w:p>
        </w:tc>
        <w:tc>
          <w:tcPr>
            <w:tcW w:w="2241" w:type="pct"/>
            <w:tcBorders>
              <w:top w:val="nil"/>
              <w:bottom w:val="single" w:sz="4" w:space="0" w:color="auto"/>
            </w:tcBorders>
          </w:tcPr>
          <w:p w14:paraId="26F57C80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 xml:space="preserve">Rapports d’Audit 2020 et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financier </w:t>
            </w:r>
            <w:r w:rsidRPr="00912243">
              <w:rPr>
                <w:rFonts w:ascii="Verdana" w:hAnsi="Verdana" w:cs="Arial"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1201" w:type="pct"/>
            <w:tcBorders>
              <w:top w:val="nil"/>
              <w:bottom w:val="single" w:sz="4" w:space="0" w:color="auto"/>
            </w:tcBorders>
          </w:tcPr>
          <w:p w14:paraId="32B5F3D2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ACMAD/Secrétariat</w:t>
            </w:r>
          </w:p>
        </w:tc>
      </w:tr>
      <w:tr w:rsidR="00106ADC" w:rsidRPr="00912243" w14:paraId="4E4ED8E0" w14:textId="77777777" w:rsidTr="006437C4">
        <w:trPr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</w:tcBorders>
          </w:tcPr>
          <w:p w14:paraId="00583BA4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53F4A14C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nil"/>
              <w:bottom w:val="single" w:sz="4" w:space="0" w:color="auto"/>
            </w:tcBorders>
          </w:tcPr>
          <w:p w14:paraId="6ADCCC95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bottom w:val="single" w:sz="4" w:space="0" w:color="auto"/>
            </w:tcBorders>
          </w:tcPr>
          <w:p w14:paraId="33A14E8A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6ADC" w:rsidRPr="00912243" w14:paraId="3B17CBAD" w14:textId="77777777" w:rsidTr="006437C4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14:paraId="41E2F3EC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B489D0" w14:textId="77777777" w:rsidR="00106ADC" w:rsidRPr="00912243" w:rsidRDefault="00106ADC" w:rsidP="006437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bCs/>
              </w:rPr>
              <w:t xml:space="preserve">Jour </w:t>
            </w:r>
            <w:proofErr w:type="gramStart"/>
            <w:r w:rsidRPr="00912243">
              <w:rPr>
                <w:rFonts w:ascii="Verdana" w:hAnsi="Verdana" w:cs="Arial"/>
                <w:b/>
                <w:bCs/>
              </w:rPr>
              <w:t>2:</w:t>
            </w:r>
            <w:proofErr w:type="gramEnd"/>
            <w:r w:rsidRPr="00912243">
              <w:rPr>
                <w:rFonts w:ascii="Verdana" w:hAnsi="Verdana" w:cs="Arial"/>
                <w:b/>
                <w:bCs/>
              </w:rPr>
              <w:t xml:space="preserve"> 6 mai 2022</w:t>
            </w:r>
          </w:p>
        </w:tc>
      </w:tr>
      <w:tr w:rsidR="00106ADC" w:rsidRPr="00912243" w14:paraId="12D26BC6" w14:textId="77777777" w:rsidTr="006437C4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14:paraId="1AED80E5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24768AE3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0900-1000</w:t>
            </w:r>
          </w:p>
        </w:tc>
        <w:tc>
          <w:tcPr>
            <w:tcW w:w="2241" w:type="pct"/>
            <w:tcBorders>
              <w:top w:val="single" w:sz="4" w:space="0" w:color="auto"/>
              <w:bottom w:val="single" w:sz="4" w:space="0" w:color="auto"/>
            </w:tcBorders>
          </w:tcPr>
          <w:p w14:paraId="72BAFB0E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 xml:space="preserve">Rapports d’Audit 2020 et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rapport financier </w:t>
            </w: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2021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0A3E4B10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ACMAD/Secrétariat</w:t>
            </w:r>
          </w:p>
        </w:tc>
      </w:tr>
      <w:tr w:rsidR="00106ADC" w:rsidRPr="00912243" w14:paraId="1715FD31" w14:textId="77777777" w:rsidTr="006437C4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14:paraId="2D7D3EEE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38E40C8C" w14:textId="77777777" w:rsidR="00106ADC" w:rsidRPr="00912243" w:rsidRDefault="00106ADC" w:rsidP="006437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1000-1100</w:t>
            </w:r>
          </w:p>
        </w:tc>
        <w:tc>
          <w:tcPr>
            <w:tcW w:w="2241" w:type="pct"/>
            <w:tcBorders>
              <w:top w:val="single" w:sz="4" w:space="0" w:color="auto"/>
              <w:bottom w:val="single" w:sz="4" w:space="0" w:color="auto"/>
            </w:tcBorders>
          </w:tcPr>
          <w:p w14:paraId="1FC239C4" w14:textId="77777777" w:rsidR="00106ADC" w:rsidRPr="00912243" w:rsidRDefault="00106ADC" w:rsidP="006437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 xml:space="preserve">Rapport, </w:t>
            </w:r>
            <w:proofErr w:type="spellStart"/>
            <w:r w:rsidRPr="00912243">
              <w:rPr>
                <w:rFonts w:ascii="Verdana" w:hAnsi="Verdana" w:cs="Arial"/>
                <w:bCs/>
                <w:sz w:val="20"/>
                <w:szCs w:val="20"/>
              </w:rPr>
              <w:t>Resolutions</w:t>
            </w:r>
            <w:proofErr w:type="spellEnd"/>
            <w:r w:rsidRPr="00912243">
              <w:rPr>
                <w:rFonts w:ascii="Verdana" w:hAnsi="Verdana" w:cs="Arial"/>
                <w:bCs/>
                <w:sz w:val="20"/>
                <w:szCs w:val="20"/>
              </w:rPr>
              <w:t xml:space="preserve"> et </w:t>
            </w:r>
            <w:proofErr w:type="spellStart"/>
            <w:r w:rsidRPr="00912243">
              <w:rPr>
                <w:rFonts w:ascii="Verdana" w:hAnsi="Verdana" w:cs="Arial"/>
                <w:bCs/>
                <w:sz w:val="20"/>
                <w:szCs w:val="20"/>
              </w:rPr>
              <w:t>Recommendations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792EE50C" w14:textId="77777777" w:rsidR="00106ADC" w:rsidRPr="00912243" w:rsidRDefault="00106ADC" w:rsidP="006437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onseil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d’</w:t>
            </w: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dministration </w:t>
            </w:r>
            <w:r w:rsidRPr="00912243">
              <w:rPr>
                <w:rFonts w:ascii="Verdana" w:hAnsi="Verdana" w:cs="Arial"/>
                <w:bCs/>
                <w:sz w:val="20"/>
                <w:szCs w:val="20"/>
              </w:rPr>
              <w:t xml:space="preserve"> ACMAD</w:t>
            </w:r>
            <w:proofErr w:type="gramEnd"/>
          </w:p>
        </w:tc>
      </w:tr>
      <w:tr w:rsidR="00106ADC" w:rsidRPr="00912243" w14:paraId="0172F22F" w14:textId="77777777" w:rsidTr="006437C4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14:paraId="419EEFC8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1A13A" w14:textId="77777777" w:rsidR="00106ADC" w:rsidRPr="00912243" w:rsidRDefault="00106ADC" w:rsidP="006437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2243">
              <w:rPr>
                <w:rFonts w:ascii="Verdana" w:hAnsi="Verdana"/>
                <w:b/>
                <w:sz w:val="20"/>
                <w:szCs w:val="20"/>
              </w:rPr>
              <w:t>CLOTURE DE LA SESSION</w:t>
            </w:r>
          </w:p>
        </w:tc>
      </w:tr>
      <w:tr w:rsidR="00106ADC" w:rsidRPr="00912243" w14:paraId="53698712" w14:textId="77777777" w:rsidTr="006437C4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14:paraId="31C1ACD2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6E0FD386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1100-1110</w:t>
            </w:r>
          </w:p>
        </w:tc>
        <w:tc>
          <w:tcPr>
            <w:tcW w:w="2241" w:type="pct"/>
            <w:tcBorders>
              <w:top w:val="single" w:sz="4" w:space="0" w:color="auto"/>
              <w:bottom w:val="single" w:sz="4" w:space="0" w:color="auto"/>
            </w:tcBorders>
          </w:tcPr>
          <w:p w14:paraId="70329BD9" w14:textId="77777777" w:rsidR="00106ADC" w:rsidRPr="00912243" w:rsidRDefault="00106ADC" w:rsidP="006437C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Date et lieu de la prochaine réunion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6091C619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CA ACMAD</w:t>
            </w:r>
          </w:p>
        </w:tc>
      </w:tr>
      <w:tr w:rsidR="00106ADC" w:rsidRPr="00912243" w14:paraId="4657B34D" w14:textId="77777777" w:rsidTr="006437C4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14:paraId="126F9D27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5EEC8BF3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  <w:r w:rsidRPr="00912243">
              <w:rPr>
                <w:rFonts w:ascii="Verdana" w:hAnsi="Verdana" w:cs="Arial"/>
                <w:sz w:val="20"/>
                <w:szCs w:val="20"/>
              </w:rPr>
              <w:t>1110-1115</w:t>
            </w:r>
          </w:p>
        </w:tc>
        <w:tc>
          <w:tcPr>
            <w:tcW w:w="2241" w:type="pct"/>
            <w:tcBorders>
              <w:top w:val="single" w:sz="4" w:space="0" w:color="auto"/>
              <w:bottom w:val="single" w:sz="4" w:space="0" w:color="auto"/>
            </w:tcBorders>
          </w:tcPr>
          <w:p w14:paraId="33C1DE9E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Motion de remerciement et fin de la session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2F86181C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CA ACMAD</w:t>
            </w:r>
          </w:p>
        </w:tc>
      </w:tr>
      <w:tr w:rsidR="00106ADC" w:rsidRPr="00912243" w14:paraId="5C8457A5" w14:textId="77777777" w:rsidTr="006437C4">
        <w:trPr>
          <w:trHeight w:val="20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14:paraId="2D86759A" w14:textId="77777777" w:rsidR="00106ADC" w:rsidRPr="00912243" w:rsidRDefault="00106ADC" w:rsidP="00643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1A5A6C9D" w14:textId="77777777" w:rsidR="00106ADC" w:rsidRPr="00912243" w:rsidRDefault="00106ADC" w:rsidP="006437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auto"/>
              <w:bottom w:val="single" w:sz="4" w:space="0" w:color="auto"/>
            </w:tcBorders>
          </w:tcPr>
          <w:p w14:paraId="1A058A72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12243">
              <w:rPr>
                <w:rFonts w:ascii="Verdana" w:hAnsi="Verdana" w:cs="Arial"/>
                <w:bCs/>
                <w:sz w:val="20"/>
                <w:szCs w:val="20"/>
              </w:rPr>
              <w:t>Déjeuner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619CEEDC" w14:textId="77777777" w:rsidR="00106ADC" w:rsidRPr="00912243" w:rsidRDefault="00106ADC" w:rsidP="006437C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5C233A18" w14:textId="77777777" w:rsidR="00106ADC" w:rsidRPr="00C2462E" w:rsidRDefault="00106ADC" w:rsidP="00106ADC">
      <w:pPr>
        <w:rPr>
          <w:rFonts w:ascii="Verdana" w:hAnsi="Verdana"/>
          <w:b/>
          <w:sz w:val="22"/>
          <w:szCs w:val="22"/>
          <w:lang w:val="en-GB"/>
        </w:rPr>
      </w:pPr>
    </w:p>
    <w:p w14:paraId="4E788CCD" w14:textId="77777777" w:rsidR="00106ADC" w:rsidRPr="00C2462E" w:rsidRDefault="00106ADC" w:rsidP="00106ADC">
      <w:pPr>
        <w:rPr>
          <w:rFonts w:ascii="Verdana" w:hAnsi="Verdana"/>
          <w:b/>
          <w:sz w:val="22"/>
          <w:szCs w:val="22"/>
          <w:lang w:val="en-GB"/>
        </w:rPr>
      </w:pPr>
    </w:p>
    <w:p w14:paraId="01BE6566" w14:textId="77777777" w:rsidR="00106ADC" w:rsidRPr="00C2462E" w:rsidRDefault="00106ADC" w:rsidP="00106ADC">
      <w:pPr>
        <w:rPr>
          <w:rFonts w:ascii="Verdana" w:hAnsi="Verdana"/>
          <w:b/>
          <w:sz w:val="22"/>
          <w:szCs w:val="22"/>
          <w:lang w:val="en-GB"/>
        </w:rPr>
      </w:pPr>
    </w:p>
    <w:p w14:paraId="3B6247B9" w14:textId="0A93A594" w:rsidR="007C0EC3" w:rsidRDefault="007C0EC3"/>
    <w:sectPr w:rsidR="007C0EC3" w:rsidSect="001F55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1CD6" w14:textId="77777777" w:rsidR="00BC3E69" w:rsidRDefault="00BC3E69" w:rsidP="00106ADC">
      <w:r>
        <w:separator/>
      </w:r>
    </w:p>
  </w:endnote>
  <w:endnote w:type="continuationSeparator" w:id="0">
    <w:p w14:paraId="727E6E10" w14:textId="77777777" w:rsidR="00BC3E69" w:rsidRDefault="00BC3E69" w:rsidP="0010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7DF6" w14:textId="77777777" w:rsidR="00106ADC" w:rsidRDefault="00106ADC" w:rsidP="00106ADC">
    <w:pPr>
      <w:ind w:left="708"/>
      <w:rPr>
        <w:rFonts w:ascii="Arial" w:hAnsi="Arial" w:cs="Arial"/>
        <w:color w:val="000000"/>
        <w:sz w:val="20"/>
      </w:rPr>
    </w:pPr>
  </w:p>
  <w:p w14:paraId="1F2B2800" w14:textId="77777777" w:rsidR="00106ADC" w:rsidRDefault="00106ADC" w:rsidP="00106ADC">
    <w:pPr>
      <w:ind w:left="708"/>
      <w:rPr>
        <w:rFonts w:ascii="Arial" w:hAnsi="Arial" w:cs="Arial"/>
        <w:color w:val="000000"/>
        <w:sz w:val="20"/>
      </w:rPr>
    </w:pPr>
  </w:p>
  <w:p w14:paraId="55AA557A" w14:textId="77777777" w:rsidR="00106ADC" w:rsidRDefault="00106ADC" w:rsidP="00106ADC">
    <w:pPr>
      <w:ind w:left="708"/>
      <w:rPr>
        <w:rFonts w:ascii="Arial" w:hAnsi="Arial" w:cs="Arial"/>
        <w:color w:val="000080"/>
        <w:sz w:val="16"/>
      </w:rPr>
    </w:pPr>
    <w:r>
      <w:rPr>
        <w:rFonts w:ascii="Arial" w:hAnsi="Arial" w:cs="Arial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0F757" wp14:editId="3C9D97C7">
              <wp:simplePos x="0" y="0"/>
              <wp:positionH relativeFrom="column">
                <wp:posOffset>-457200</wp:posOffset>
              </wp:positionH>
              <wp:positionV relativeFrom="paragraph">
                <wp:posOffset>-83185</wp:posOffset>
              </wp:positionV>
              <wp:extent cx="6858000" cy="0"/>
              <wp:effectExtent l="9525" t="12065" r="9525" b="69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BF4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6.55pt" to="7in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"/>
          </w:pict>
        </mc:Fallback>
      </mc:AlternateContent>
    </w:r>
    <w:r>
      <w:rPr>
        <w:rFonts w:ascii="Arial" w:hAnsi="Arial" w:cs="Arial"/>
        <w:color w:val="000080"/>
        <w:sz w:val="16"/>
      </w:rPr>
      <w:t xml:space="preserve">55, Avenue des Ministères, PL6                                  </w:t>
    </w:r>
    <w:r>
      <w:rPr>
        <w:rFonts w:ascii="Arial" w:hAnsi="Arial" w:cs="Arial"/>
        <w:color w:val="000080"/>
        <w:sz w:val="16"/>
      </w:rPr>
      <w:tab/>
    </w:r>
    <w:r>
      <w:rPr>
        <w:rFonts w:ascii="Arial" w:hAnsi="Arial" w:cs="Arial"/>
        <w:color w:val="000080"/>
        <w:sz w:val="16"/>
      </w:rPr>
      <w:tab/>
      <w:t xml:space="preserve">BP : 13184, 1er arrondissement Niamey/Plateau - Niger, </w:t>
    </w:r>
  </w:p>
  <w:p w14:paraId="029DFC1F" w14:textId="77777777" w:rsidR="00106ADC" w:rsidRPr="00442C42" w:rsidRDefault="00106ADC" w:rsidP="00106ADC">
    <w:pPr>
      <w:jc w:val="both"/>
      <w:rPr>
        <w:rFonts w:ascii="Arial" w:hAnsi="Arial" w:cs="Arial"/>
        <w:color w:val="000080"/>
        <w:sz w:val="16"/>
        <w:lang w:val="en-US"/>
      </w:rPr>
    </w:pPr>
    <w:r w:rsidRPr="009B7651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8"/>
    </w:r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(227) 20734992     </w:t>
    </w:r>
    <w:proofErr w:type="gramStart"/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 :</w:t>
    </w:r>
    <w:proofErr w:type="gramEnd"/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(227) 20723627     </w:t>
    </w:r>
    <w:r w:rsidRPr="009B7651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A"/>
    </w:r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13184 Niamey NIGER      </w:t>
    </w:r>
    <w:r w:rsidRPr="009B7651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D"/>
    </w:r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 dgacmad@acmad.org</w:t>
    </w:r>
    <w:r w:rsidRPr="00330EAA">
      <w:rPr>
        <w:rFonts w:ascii="Arial" w:hAnsi="Arial" w:cs="Arial"/>
        <w:color w:val="000080"/>
        <w:sz w:val="16"/>
        <w:lang w:val="en-US"/>
      </w:rPr>
      <w:t xml:space="preserve">  </w:t>
    </w:r>
    <w:r>
      <w:rPr>
        <w:rFonts w:ascii="Arial" w:hAnsi="Arial" w:cs="Arial"/>
        <w:color w:val="000080"/>
        <w:sz w:val="16"/>
        <w:lang w:val="en-US"/>
      </w:rPr>
      <w:t>Web : http//www.acmad.org</w:t>
    </w:r>
    <w:r w:rsidRPr="00442C42">
      <w:rPr>
        <w:rFonts w:ascii="Arial" w:hAnsi="Arial" w:cs="Arial"/>
        <w:color w:val="000080"/>
        <w:sz w:val="16"/>
        <w:lang w:val="en-US"/>
      </w:rPr>
      <w:t xml:space="preserve"> </w:t>
    </w:r>
  </w:p>
  <w:p w14:paraId="01DDD9BA" w14:textId="77777777" w:rsidR="00106ADC" w:rsidRPr="00442C42" w:rsidRDefault="00106ADC" w:rsidP="00106ADC">
    <w:pPr>
      <w:pStyle w:val="Pieddepage"/>
      <w:rPr>
        <w:color w:val="000080"/>
        <w:lang w:val="en-US"/>
      </w:rPr>
    </w:pPr>
  </w:p>
  <w:p w14:paraId="36F66B59" w14:textId="77777777" w:rsidR="00106ADC" w:rsidRPr="00EF2089" w:rsidRDefault="00106ADC" w:rsidP="00106ADC">
    <w:pPr>
      <w:pStyle w:val="Pieddepage"/>
      <w:ind w:right="360"/>
      <w:rPr>
        <w:rFonts w:ascii="Maiandra GD" w:hAnsi="Maiandra GD"/>
        <w:b/>
        <w:sz w:val="16"/>
        <w:szCs w:val="16"/>
        <w:lang w:val="en-US"/>
      </w:rPr>
    </w:pPr>
  </w:p>
  <w:p w14:paraId="77B13B3D" w14:textId="77777777" w:rsidR="00106ADC" w:rsidRPr="00106ADC" w:rsidRDefault="00106AD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9333" w14:textId="77777777" w:rsidR="00BC3E69" w:rsidRDefault="00BC3E69" w:rsidP="00106ADC">
      <w:r>
        <w:separator/>
      </w:r>
    </w:p>
  </w:footnote>
  <w:footnote w:type="continuationSeparator" w:id="0">
    <w:p w14:paraId="46F419BE" w14:textId="77777777" w:rsidR="00BC3E69" w:rsidRDefault="00BC3E69" w:rsidP="0010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0"/>
      <w:gridCol w:w="914"/>
      <w:gridCol w:w="1066"/>
      <w:gridCol w:w="3896"/>
      <w:gridCol w:w="64"/>
    </w:tblGrid>
    <w:tr w:rsidR="00106ADC" w:rsidRPr="00ED3450" w14:paraId="479A1F4F" w14:textId="77777777" w:rsidTr="006437C4">
      <w:trPr>
        <w:cantSplit/>
        <w:trHeight w:val="1246"/>
        <w:jc w:val="center"/>
      </w:trPr>
      <w:tc>
        <w:tcPr>
          <w:tcW w:w="4430" w:type="dxa"/>
          <w:tcBorders>
            <w:top w:val="nil"/>
            <w:left w:val="nil"/>
            <w:bottom w:val="nil"/>
            <w:right w:val="nil"/>
          </w:tcBorders>
        </w:tcPr>
        <w:p w14:paraId="7915B47F" w14:textId="77777777" w:rsidR="00106ADC" w:rsidRPr="0088121F" w:rsidRDefault="00106ADC" w:rsidP="00106ADC">
          <w:pPr>
            <w:pStyle w:val="Titre4"/>
            <w:rPr>
              <w:color w:val="000080"/>
              <w:sz w:val="16"/>
              <w:szCs w:val="16"/>
            </w:rPr>
          </w:pPr>
          <w:r w:rsidRPr="00BA55C2">
            <w:rPr>
              <w:noProof/>
              <w:color w:val="000080"/>
              <w:sz w:val="16"/>
              <w:szCs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8115FB1" wp14:editId="3D90E217">
                    <wp:simplePos x="0" y="0"/>
                    <wp:positionH relativeFrom="column">
                      <wp:posOffset>2846070</wp:posOffset>
                    </wp:positionH>
                    <wp:positionV relativeFrom="paragraph">
                      <wp:posOffset>-85725</wp:posOffset>
                    </wp:positionV>
                    <wp:extent cx="1005840" cy="82296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F0BA28" w14:textId="77777777" w:rsidR="00106ADC" w:rsidRDefault="00106ADC" w:rsidP="00106AD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B5E962" wp14:editId="0DC74BAA">
                                      <wp:extent cx="723900" cy="714375"/>
                                      <wp:effectExtent l="0" t="0" r="0" b="0"/>
                                      <wp:docPr id="5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115F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24.1pt;margin-top:-6.75pt;width:79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Jh8gEAAMo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" o:allowincell="f" stroked="f">
                    <v:textbox>
                      <w:txbxContent>
                        <w:p w14:paraId="54F0BA28" w14:textId="77777777" w:rsidR="00106ADC" w:rsidRDefault="00106ADC" w:rsidP="00106A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5E962" wp14:editId="0DC74BAA">
                                <wp:extent cx="723900" cy="714375"/>
                                <wp:effectExtent l="0" t="0" r="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8121F">
            <w:rPr>
              <w:color w:val="000080"/>
              <w:sz w:val="16"/>
              <w:szCs w:val="16"/>
            </w:rPr>
            <w:t xml:space="preserve"> </w:t>
          </w:r>
        </w:p>
        <w:p w14:paraId="50BA606D" w14:textId="77777777" w:rsidR="00106ADC" w:rsidRPr="0088121F" w:rsidRDefault="00106ADC" w:rsidP="00106ADC">
          <w:pPr>
            <w:pStyle w:val="Titre4"/>
            <w:rPr>
              <w:color w:val="000080"/>
              <w:sz w:val="16"/>
              <w:szCs w:val="16"/>
            </w:rPr>
          </w:pPr>
          <w:r w:rsidRPr="00BA55C2">
            <w:rPr>
              <w:noProof/>
              <w:color w:val="000080"/>
              <w:sz w:val="16"/>
              <w:szCs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A3E6F8F" wp14:editId="484AADAC">
                    <wp:simplePos x="0" y="0"/>
                    <wp:positionH relativeFrom="column">
                      <wp:posOffset>2846070</wp:posOffset>
                    </wp:positionH>
                    <wp:positionV relativeFrom="paragraph">
                      <wp:posOffset>-85725</wp:posOffset>
                    </wp:positionV>
                    <wp:extent cx="1005840" cy="8229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E845D" w14:textId="77777777" w:rsidR="00106ADC" w:rsidRDefault="00106ADC" w:rsidP="00106AD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0504C7" wp14:editId="3E951A10">
                                      <wp:extent cx="723900" cy="714375"/>
                                      <wp:effectExtent l="0" t="0" r="0" b="0"/>
                                      <wp:docPr id="4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3E6F8F" id="Text Box 2" o:spid="_x0000_s1027" type="#_x0000_t202" style="position:absolute;left:0;text-align:left;margin-left:224.1pt;margin-top:-6.75pt;width:79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ML9AEAANE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" o:allowincell="f" stroked="f">
                    <v:textbox>
                      <w:txbxContent>
                        <w:p w14:paraId="31AE845D" w14:textId="77777777" w:rsidR="00106ADC" w:rsidRDefault="00106ADC" w:rsidP="00106A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0504C7" wp14:editId="3E951A10">
                                <wp:extent cx="723900" cy="714375"/>
                                <wp:effectExtent l="0" t="0" r="0" b="0"/>
                                <wp:docPr id="4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8121F">
            <w:rPr>
              <w:color w:val="000080"/>
              <w:sz w:val="16"/>
              <w:szCs w:val="16"/>
            </w:rPr>
            <w:t xml:space="preserve">CENTRE  AFRICAIN  POUR  </w:t>
          </w:r>
        </w:p>
        <w:p w14:paraId="19120BD8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LES  APPLICATIONS</w:t>
          </w:r>
          <w:proofErr w:type="gramEnd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DE  LA METEOROLOGIE </w:t>
          </w:r>
        </w:p>
        <w:p w14:paraId="645D1391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AU  DEVELOPPEMENT</w:t>
          </w:r>
          <w:proofErr w:type="gramEnd"/>
        </w:p>
        <w:p w14:paraId="61C4810F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left="638" w:right="281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A55C2">
            <w:rPr>
              <w:rFonts w:ascii="Arial" w:hAnsi="Arial"/>
              <w:color w:val="000080"/>
              <w:spacing w:val="-2"/>
              <w:sz w:val="16"/>
              <w:szCs w:val="16"/>
              <w:lang w:val="en-US"/>
            </w:rPr>
            <w:t xml:space="preserve">    </w:t>
          </w: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A97FF0E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420976C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15DF42F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C6D82C4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03E954A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BF1E391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AFRICAN CENTRE </w:t>
          </w:r>
        </w:p>
        <w:p w14:paraId="19B4078C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72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  METEOROLOGICAL</w:t>
          </w:r>
          <w:proofErr w:type="gramEnd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APPLICATIONS</w:t>
          </w:r>
        </w:p>
        <w:p w14:paraId="2A923F7B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  DEVELOPMENT</w:t>
          </w:r>
          <w:proofErr w:type="gramEnd"/>
        </w:p>
      </w:tc>
    </w:tr>
    <w:tr w:rsidR="00106ADC" w:rsidRPr="00ED3450" w14:paraId="3C0BB451" w14:textId="77777777" w:rsidTr="006437C4">
      <w:trPr>
        <w:gridAfter w:val="1"/>
        <w:wAfter w:w="64" w:type="dxa"/>
        <w:cantSplit/>
        <w:trHeight w:val="90"/>
        <w:jc w:val="center"/>
      </w:trPr>
      <w:tc>
        <w:tcPr>
          <w:tcW w:w="5344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nil"/>
          </w:tcBorders>
        </w:tcPr>
        <w:p w14:paraId="7EAFFA6E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8121F">
            <w:rPr>
              <w:rFonts w:ascii="Arial" w:hAnsi="Arial"/>
              <w:color w:val="000080"/>
              <w:sz w:val="16"/>
              <w:szCs w:val="16"/>
            </w:rPr>
            <w:t xml:space="preserve">Institution Africaine parrainée par la </w:t>
          </w:r>
          <w:proofErr w:type="gramStart"/>
          <w:r w:rsidRPr="0088121F">
            <w:rPr>
              <w:rFonts w:ascii="Arial" w:hAnsi="Arial"/>
              <w:color w:val="000080"/>
              <w:sz w:val="16"/>
              <w:szCs w:val="16"/>
            </w:rPr>
            <w:t>CEA  et</w:t>
          </w:r>
          <w:proofErr w:type="gramEnd"/>
          <w:r w:rsidRPr="0088121F">
            <w:rPr>
              <w:rFonts w:ascii="Arial" w:hAnsi="Arial"/>
              <w:color w:val="000080"/>
              <w:sz w:val="16"/>
              <w:szCs w:val="16"/>
            </w:rPr>
            <w:t xml:space="preserve"> l’OMM</w:t>
          </w:r>
        </w:p>
      </w:tc>
      <w:tc>
        <w:tcPr>
          <w:tcW w:w="4962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nil"/>
          </w:tcBorders>
        </w:tcPr>
        <w:p w14:paraId="40273AE8" w14:textId="77777777" w:rsidR="00106ADC" w:rsidRPr="009B7651" w:rsidRDefault="00106ADC" w:rsidP="00106ADC">
          <w:pPr>
            <w:tabs>
              <w:tab w:val="left" w:pos="8789"/>
              <w:tab w:val="left" w:pos="9070"/>
            </w:tabs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A55C2">
            <w:rPr>
              <w:rFonts w:ascii="Arial" w:hAnsi="Arial"/>
              <w:color w:val="000080"/>
              <w:sz w:val="16"/>
              <w:szCs w:val="16"/>
              <w:lang w:val="en-US"/>
            </w:rPr>
            <w:t>African Institution under the aegis of UNECA and WMO</w:t>
          </w:r>
        </w:p>
      </w:tc>
    </w:tr>
  </w:tbl>
  <w:p w14:paraId="215F3D16" w14:textId="77777777" w:rsidR="00106ADC" w:rsidRPr="00106ADC" w:rsidRDefault="00106ADC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DC"/>
    <w:rsid w:val="00106ADC"/>
    <w:rsid w:val="007C0EC3"/>
    <w:rsid w:val="00B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427B"/>
  <w15:chartTrackingRefBased/>
  <w15:docId w15:val="{6EEAB8D9-BAC0-49F7-88F9-0DE6ACA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106ADC"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06A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106A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phedeliste">
    <w:name w:val="List Paragraph"/>
    <w:basedOn w:val="Normal"/>
    <w:link w:val="ParagraphedelisteCar"/>
    <w:uiPriority w:val="34"/>
    <w:qFormat/>
    <w:rsid w:val="00106ADC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106ADC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SingleTxt">
    <w:name w:val="__Single Txt"/>
    <w:basedOn w:val="Normal"/>
    <w:rsid w:val="00106AD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eastAsia="Calibri"/>
      <w:spacing w:val="4"/>
      <w:w w:val="103"/>
      <w:kern w:val="14"/>
      <w:sz w:val="20"/>
      <w:szCs w:val="20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106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6AD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106ADC"/>
    <w:rPr>
      <w:rFonts w:ascii="Arial" w:eastAsia="Times New Roman" w:hAnsi="Arial" w:cs="Times New Roman"/>
      <w:b/>
      <w:spacing w:val="-3"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maixent KAMBI</dc:creator>
  <cp:keywords/>
  <dc:description/>
  <cp:lastModifiedBy>maixent KAMBI</cp:lastModifiedBy>
  <cp:revision>1</cp:revision>
  <dcterms:created xsi:type="dcterms:W3CDTF">2022-05-04T15:12:00Z</dcterms:created>
  <dcterms:modified xsi:type="dcterms:W3CDTF">2022-05-04T15:17:00Z</dcterms:modified>
</cp:coreProperties>
</file>