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E5C" w:rsidRPr="00CD372D" w:rsidRDefault="00545957"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r w:rsidRPr="00545957">
        <w:rPr>
          <w:rFonts w:ascii="Times New Roman" w:hAnsi="Times New Roman"/>
          <w:noProof/>
        </w:rPr>
        <w:drawing>
          <wp:inline distT="0" distB="0" distL="0" distR="0">
            <wp:extent cx="6295486" cy="1242204"/>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318713" cy="1246787"/>
                    </a:xfrm>
                    <a:prstGeom prst="rect">
                      <a:avLst/>
                    </a:prstGeom>
                  </pic:spPr>
                </pic:pic>
              </a:graphicData>
            </a:graphic>
          </wp:inline>
        </w:drawing>
      </w:r>
      <w:r w:rsidR="008C6877">
        <w:rPr>
          <w:rFonts w:ascii="Times New Roman" w:hAnsi="Times New Roman"/>
        </w:rPr>
        <w:t xml:space="preserve"> </w:t>
      </w:r>
    </w:p>
    <w:p w:rsidR="00D63E5C" w:rsidRPr="00CD372D" w:rsidRDefault="00416587"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r w:rsidRPr="00416587">
        <w:rPr>
          <w:rFonts w:ascii="Times New Roman" w:hAnsi="Times New Roman"/>
          <w:noProof/>
          <w:lang w:val="fr-FR"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67" o:spid="_x0000_s1026" type="#_x0000_t176" style="position:absolute;margin-left:9.75pt;margin-top:4.65pt;width:469.5pt;height:87.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">
            <v:textbox>
              <w:txbxContent>
                <w:p w:rsidR="000F2526" w:rsidRDefault="000F2526" w:rsidP="00A859B1">
                  <w:pPr>
                    <w:pStyle w:val="BodyText"/>
                    <w:jc w:val="center"/>
                    <w:rPr>
                      <w:b/>
                      <w:sz w:val="36"/>
                      <w:szCs w:val="36"/>
                    </w:rPr>
                  </w:pPr>
                  <w:r>
                    <w:rPr>
                      <w:b/>
                      <w:sz w:val="36"/>
                      <w:szCs w:val="36"/>
                    </w:rPr>
                    <w:t xml:space="preserve">REALISATIONS DU CENTRE </w:t>
                  </w:r>
                  <w:r w:rsidRPr="00EA3970">
                    <w:rPr>
                      <w:b/>
                      <w:sz w:val="36"/>
                      <w:szCs w:val="36"/>
                    </w:rPr>
                    <w:t xml:space="preserve">ACMAD DURANT </w:t>
                  </w:r>
                </w:p>
                <w:p w:rsidR="000F2526" w:rsidRPr="00EA3970" w:rsidRDefault="000F2526" w:rsidP="00A859B1">
                  <w:pPr>
                    <w:pStyle w:val="BodyText"/>
                    <w:jc w:val="center"/>
                    <w:rPr>
                      <w:b/>
                      <w:sz w:val="36"/>
                      <w:szCs w:val="36"/>
                    </w:rPr>
                  </w:pPr>
                  <w:r w:rsidRPr="00EA3970">
                    <w:rPr>
                      <w:b/>
                      <w:sz w:val="36"/>
                      <w:szCs w:val="36"/>
                    </w:rPr>
                    <w:t>LES CINQ  DERNIERES ANNEES   2014-2018</w:t>
                  </w:r>
                </w:p>
                <w:p w:rsidR="000F2526" w:rsidRPr="00D97A76" w:rsidRDefault="000F2526" w:rsidP="008B42CD">
                  <w:pPr>
                    <w:pStyle w:val="BodyText"/>
                  </w:pPr>
                  <w:r w:rsidRPr="00D97A76">
                    <w:t xml:space="preserve"> </w:t>
                  </w:r>
                </w:p>
                <w:p w:rsidR="000F2526" w:rsidRPr="00D97A76" w:rsidRDefault="000F2526" w:rsidP="008B42CD">
                  <w:pPr>
                    <w:rPr>
                      <w:szCs w:val="28"/>
                      <w:lang w:val="fr-FR"/>
                    </w:rPr>
                  </w:pPr>
                </w:p>
              </w:txbxContent>
            </v:textbox>
          </v:shape>
        </w:pict>
      </w:r>
    </w:p>
    <w:p w:rsidR="00D63E5C" w:rsidRPr="00CD372D" w:rsidRDefault="00D63E5C"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D63E5C" w:rsidRPr="00CD372D" w:rsidRDefault="00D63E5C"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D63E5C" w:rsidRPr="00CD372D" w:rsidRDefault="00D63E5C"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D63E5C" w:rsidRPr="00CD372D" w:rsidRDefault="00D63E5C"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D63E5C" w:rsidRPr="00CD372D" w:rsidRDefault="00D63E5C"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D63E5C" w:rsidRPr="00CD372D" w:rsidRDefault="00D63E5C"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bookmarkStart w:id="0" w:name="_GoBack"/>
      <w:bookmarkEnd w:id="0"/>
    </w:p>
    <w:p w:rsidR="007F5E1F" w:rsidRDefault="00416587"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r w:rsidRPr="00416587">
        <w:rPr>
          <w:rFonts w:ascii="Times New Roman" w:hAnsi="Times New Roman"/>
          <w:noProof/>
          <w:lang w:val="fr-FR" w:eastAsia="fr-FR"/>
        </w:rPr>
        <w:pict>
          <v:shapetype id="_x0000_t202" coordsize="21600,21600" o:spt="202" path="m,l,21600r21600,l21600,xe">
            <v:stroke joinstyle="miter"/>
            <v:path gradientshapeok="t" o:connecttype="rect"/>
          </v:shapetype>
          <v:shape id="Text Box 374" o:spid="_x0000_s1027" type="#_x0000_t202" style="position:absolute;margin-left:193pt;margin-top:29.25pt;width:158.25pt;height:44.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">
            <v:textbox>
              <w:txbxContent>
                <w:p w:rsidR="000F2526" w:rsidRPr="00216F79" w:rsidRDefault="000F2526" w:rsidP="007F5E1F">
                  <w:pPr>
                    <w:jc w:val="center"/>
                    <w:rPr>
                      <w:b/>
                      <w:i/>
                      <w:lang w:val="fr-FR"/>
                    </w:rPr>
                  </w:pPr>
                  <w:r w:rsidRPr="00216F79">
                    <w:rPr>
                      <w:b/>
                      <w:i/>
                      <w:lang w:val="fr-FR"/>
                    </w:rPr>
                    <w:t>L'Afrique se</w:t>
                  </w:r>
                  <w:r>
                    <w:rPr>
                      <w:b/>
                      <w:i/>
                      <w:lang w:val="fr-FR"/>
                    </w:rPr>
                    <w:t xml:space="preserve"> réchauffe à un rythme élevé</w:t>
                  </w:r>
                </w:p>
              </w:txbxContent>
            </v:textbox>
          </v:shape>
        </w:pict>
      </w:r>
      <w:r w:rsidR="007F5E1F" w:rsidRPr="007F5E1F">
        <w:rPr>
          <w:rFonts w:ascii="Times New Roman" w:hAnsi="Times New Roman"/>
          <w:noProof/>
        </w:rPr>
        <w:drawing>
          <wp:inline distT="0" distB="0" distL="0" distR="0">
            <wp:extent cx="5314949" cy="3086100"/>
            <wp:effectExtent l="19050" t="0" r="1" b="0"/>
            <wp:docPr id="19" name="Picture 1" descr="F:\ACMAD_2018\STATE_of_CLIMATE_2018\TEMP\AFRICA\ANALYSIS\ghgcn_CAfr_tempe_evolution.png"/>
            <wp:cNvGraphicFramePr/>
            <a:graphic xmlns:a="http://schemas.openxmlformats.org/drawingml/2006/main">
              <a:graphicData uri="http://schemas.openxmlformats.org/drawingml/2006/picture">
                <pic:pic xmlns:pic="http://schemas.openxmlformats.org/drawingml/2006/picture">
                  <pic:nvPicPr>
                    <pic:cNvPr id="18433" name="Picture 1" descr="F:\ACMAD_2018\STATE_of_CLIMATE_2018\TEMP\AFRICA\ANALYSIS\ghgcn_CAfr_tempe_evolution.png"/>
                    <pic:cNvPicPr>
                      <a:picLocks noChangeAspect="1" noChangeArrowheads="1"/>
                    </pic:cNvPicPr>
                  </pic:nvPicPr>
                  <pic:blipFill>
                    <a:blip r:embed="rId9" cstate="print"/>
                    <a:srcRect t="4848" r="3204" b="3129"/>
                    <a:stretch>
                      <a:fillRect/>
                    </a:stretch>
                  </pic:blipFill>
                  <pic:spPr bwMode="auto">
                    <a:xfrm>
                      <a:off x="0" y="0"/>
                      <a:ext cx="5318196" cy="3087985"/>
                    </a:xfrm>
                    <a:prstGeom prst="rect">
                      <a:avLst/>
                    </a:prstGeom>
                    <a:noFill/>
                  </pic:spPr>
                </pic:pic>
              </a:graphicData>
            </a:graphic>
          </wp:inline>
        </w:drawing>
      </w:r>
    </w:p>
    <w:p w:rsidR="00BD68C9" w:rsidRDefault="00BD68C9"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7665E9" w:rsidRDefault="00416587"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r w:rsidRPr="00416587">
        <w:rPr>
          <w:rFonts w:ascii="Times New Roman" w:hAnsi="Times New Roman"/>
          <w:noProof/>
          <w:lang w:val="fr-FR" w:eastAsia="fr-FR"/>
        </w:rPr>
        <w:pict>
          <v:shape id="Text Box 437" o:spid="_x0000_s1028" type="#_x0000_t202" style="position:absolute;margin-left:127.1pt;margin-top:11.05pt;width:279pt;height: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">
            <v:textbox>
              <w:txbxContent>
                <w:p w:rsidR="000F2526" w:rsidRDefault="000F2526" w:rsidP="00AB27F0">
                  <w:pPr>
                    <w:jc w:val="center"/>
                    <w:rPr>
                      <w:b/>
                    </w:rPr>
                  </w:pPr>
                  <w:r w:rsidRPr="00AB27F0">
                    <w:rPr>
                      <w:b/>
                    </w:rPr>
                    <w:t>FE</w:t>
                  </w:r>
                  <w:r>
                    <w:rPr>
                      <w:b/>
                    </w:rPr>
                    <w:t xml:space="preserve">VRIER </w:t>
                  </w:r>
                  <w:r w:rsidRPr="00AB27F0">
                    <w:rPr>
                      <w:b/>
                    </w:rPr>
                    <w:t>2019</w:t>
                  </w:r>
                </w:p>
                <w:p w:rsidR="000F2526" w:rsidRDefault="000F2526" w:rsidP="00AB27F0">
                  <w:pPr>
                    <w:jc w:val="center"/>
                    <w:rPr>
                      <w:b/>
                    </w:rPr>
                  </w:pPr>
                </w:p>
                <w:p w:rsidR="000F2526" w:rsidRDefault="000F2526" w:rsidP="00AB27F0">
                  <w:pPr>
                    <w:jc w:val="center"/>
                    <w:rPr>
                      <w:b/>
                    </w:rPr>
                  </w:pPr>
                </w:p>
                <w:p w:rsidR="000F2526" w:rsidRDefault="000F2526" w:rsidP="00AB27F0">
                  <w:pPr>
                    <w:jc w:val="center"/>
                    <w:rPr>
                      <w:b/>
                    </w:rPr>
                  </w:pPr>
                </w:p>
                <w:p w:rsidR="000F2526" w:rsidRPr="00AB27F0" w:rsidRDefault="000F2526" w:rsidP="00AB27F0">
                  <w:pPr>
                    <w:jc w:val="center"/>
                    <w:rPr>
                      <w:b/>
                    </w:rPr>
                  </w:pPr>
                </w:p>
              </w:txbxContent>
            </v:textbox>
          </v:shape>
        </w:pict>
      </w:r>
    </w:p>
    <w:p w:rsidR="007665E9" w:rsidRDefault="007665E9"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7665E9" w:rsidRDefault="007665E9"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7665E9" w:rsidRDefault="007665E9" w:rsidP="007665E9">
      <w:pPr>
        <w:pBdr>
          <w:top w:val="thinThickThinSmallGap" w:sz="18" w:space="31" w:color="008000"/>
          <w:left w:val="thinThickThinSmallGap" w:sz="18" w:space="21" w:color="008000"/>
          <w:bottom w:val="thinThickThinSmallGap" w:sz="18" w:space="31" w:color="008000"/>
          <w:right w:val="thinThickThinSmallGap" w:sz="18" w:space="30" w:color="008000"/>
        </w:pBdr>
        <w:rPr>
          <w:rFonts w:ascii="Times New Roman" w:hAnsi="Times New Roman"/>
        </w:rPr>
      </w:pPr>
    </w:p>
    <w:p w:rsidR="007F5E1F" w:rsidRDefault="00416587"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r w:rsidRPr="00416587">
        <w:rPr>
          <w:rFonts w:ascii="Times New Roman" w:hAnsi="Times New Roman"/>
          <w:noProof/>
          <w:lang w:val="fr-FR" w:eastAsia="fr-FR"/>
        </w:rPr>
        <w:lastRenderedPageBreak/>
        <w:pict>
          <v:shape id="Text Box 375" o:spid="_x0000_s1029" type="#_x0000_t202" style="position:absolute;margin-left:318.8pt;margin-top:34.5pt;width:200.95pt;height:96.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">
            <v:textbox>
              <w:txbxContent>
                <w:p w:rsidR="000F2526" w:rsidRPr="00216F79" w:rsidRDefault="000F2526" w:rsidP="00325772">
                  <w:pPr>
                    <w:jc w:val="center"/>
                    <w:rPr>
                      <w:b/>
                      <w:i/>
                      <w:lang w:val="fr-FR"/>
                    </w:rPr>
                  </w:pPr>
                  <w:r w:rsidRPr="00216F79">
                    <w:rPr>
                      <w:b/>
                      <w:i/>
                      <w:lang w:val="fr-FR"/>
                    </w:rPr>
                    <w:t>Tendances des précipitations en Afrique:  avec le Sahel central plus humide, le Sahel oriental plus sec et l</w:t>
                  </w:r>
                  <w:r>
                    <w:rPr>
                      <w:b/>
                      <w:i/>
                      <w:lang w:val="fr-FR"/>
                    </w:rPr>
                    <w:t xml:space="preserve">es régions côtières plus sèches au </w:t>
                  </w:r>
                  <w:r w:rsidRPr="00216F79">
                    <w:rPr>
                      <w:b/>
                      <w:i/>
                      <w:lang w:val="fr-FR"/>
                    </w:rPr>
                    <w:t>Nord-est</w:t>
                  </w:r>
                  <w:r>
                    <w:rPr>
                      <w:b/>
                      <w:i/>
                      <w:lang w:val="fr-FR"/>
                    </w:rPr>
                    <w:t xml:space="preserve"> et dans le Golfe de Guinée en Afrique</w:t>
                  </w:r>
                </w:p>
              </w:txbxContent>
            </v:textbox>
          </v:shape>
        </w:pict>
      </w:r>
      <w:r w:rsidRPr="00416587">
        <w:rPr>
          <w:rFonts w:ascii="Times New Roman" w:hAnsi="Times New Roman"/>
          <w:noProof/>
          <w:lang w:val="fr-FR" w:eastAsia="fr-FR"/>
        </w:rPr>
        <w:pict>
          <v:shape id="Text Box 373" o:spid="_x0000_s1030" type="#_x0000_t202" style="position:absolute;margin-left:-9pt;margin-top:9.75pt;width:318pt;height:242.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">
            <v:textbox>
              <w:txbxContent>
                <w:p w:rsidR="000F2526" w:rsidRPr="00387919" w:rsidRDefault="000F2526" w:rsidP="007F5E1F">
                  <w:pPr>
                    <w:jc w:val="center"/>
                    <w:rPr>
                      <w:b/>
                    </w:rPr>
                  </w:pPr>
                  <w:r w:rsidRPr="00387919">
                    <w:rPr>
                      <w:b/>
                      <w:noProof/>
                    </w:rPr>
                    <w:drawing>
                      <wp:inline distT="0" distB="0" distL="0" distR="0">
                        <wp:extent cx="3139302" cy="2872597"/>
                        <wp:effectExtent l="19050" t="0" r="3948" b="0"/>
                        <wp:docPr id="11" name="Picture 2" descr="F:\ACMAD_2018\STATE_of_CLIMATE_2018\PRECIP\TREND\JFMAMJJAS_trend_CAMS_Subregions.png"/>
                        <wp:cNvGraphicFramePr/>
                        <a:graphic xmlns:a="http://schemas.openxmlformats.org/drawingml/2006/main">
                          <a:graphicData uri="http://schemas.openxmlformats.org/drawingml/2006/picture">
                            <pic:pic xmlns:pic="http://schemas.openxmlformats.org/drawingml/2006/picture">
                              <pic:nvPicPr>
                                <pic:cNvPr id="6146" name="Picture 2" descr="F:\ACMAD_2018\STATE_of_CLIMATE_2018\PRECIP\TREND\JFMAMJJAS_trend_CAMS_Subregions.png"/>
                                <pic:cNvPicPr>
                                  <a:picLocks noChangeAspect="1" noChangeArrowheads="1"/>
                                </pic:cNvPicPr>
                              </pic:nvPicPr>
                              <pic:blipFill>
                                <a:blip r:embed="rId10"/>
                                <a:srcRect l="14111" t="5124" r="14444" b="4405"/>
                                <a:stretch>
                                  <a:fillRect/>
                                </a:stretch>
                              </pic:blipFill>
                              <pic:spPr bwMode="auto">
                                <a:xfrm>
                                  <a:off x="0" y="0"/>
                                  <a:ext cx="3141345" cy="2874466"/>
                                </a:xfrm>
                                <a:prstGeom prst="rect">
                                  <a:avLst/>
                                </a:prstGeom>
                                <a:noFill/>
                              </pic:spPr>
                            </pic:pic>
                          </a:graphicData>
                        </a:graphic>
                      </wp:inline>
                    </w:drawing>
                  </w:r>
                </w:p>
              </w:txbxContent>
            </v:textbox>
          </v:shape>
        </w:pict>
      </w: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665E9" w:rsidRDefault="007665E9"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665E9" w:rsidRDefault="007665E9"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665E9" w:rsidRDefault="00416587"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r w:rsidRPr="00416587">
        <w:rPr>
          <w:rFonts w:ascii="Times New Roman" w:hAnsi="Times New Roman"/>
          <w:noProof/>
          <w:lang w:val="fr-FR" w:eastAsia="fr-FR"/>
        </w:rPr>
        <w:pict>
          <v:shape id="Text Box 370" o:spid="_x0000_s1031" type="#_x0000_t202" style="position:absolute;margin-left:-9pt;margin-top:8.55pt;width:528.75pt;height:331.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">
            <v:textbox style="mso-next-textbox:#Text Box 370">
              <w:txbxContent>
                <w:p w:rsidR="000F2526" w:rsidRPr="00216F79" w:rsidRDefault="000F2526" w:rsidP="00983CEF">
                  <w:pPr>
                    <w:jc w:val="both"/>
                    <w:rPr>
                      <w:i/>
                      <w:lang w:val="fr-FR"/>
                    </w:rPr>
                  </w:pPr>
                  <w:r w:rsidRPr="00216F79">
                    <w:rPr>
                      <w:i/>
                      <w:lang w:val="fr-FR"/>
                    </w:rPr>
                    <w:t xml:space="preserve">Ce document fournit un aperçu des principales réalisations de l’ACMAD qui ont contribué à renforcer la résilience aux conditions météorologiques extrêmes et à réduire les impacts négatifs du changement climatique en Afrique en vue d’assurer un développement durable. </w:t>
                  </w:r>
                </w:p>
                <w:p w:rsidR="000F2526" w:rsidRPr="00216F79" w:rsidRDefault="000F2526" w:rsidP="00983CEF">
                  <w:pPr>
                    <w:jc w:val="both"/>
                    <w:rPr>
                      <w:i/>
                      <w:lang w:val="fr-FR"/>
                    </w:rPr>
                  </w:pPr>
                  <w:r w:rsidRPr="00216F79">
                    <w:rPr>
                      <w:i/>
                      <w:lang w:val="fr-FR"/>
                    </w:rPr>
                    <w:t>Il pré</w:t>
                  </w:r>
                  <w:r>
                    <w:rPr>
                      <w:i/>
                      <w:lang w:val="fr-FR"/>
                    </w:rPr>
                    <w:t>sente les produits et services</w:t>
                  </w:r>
                  <w:r w:rsidRPr="00216F79">
                    <w:rPr>
                      <w:i/>
                      <w:lang w:val="fr-FR"/>
                    </w:rPr>
                    <w:t xml:space="preserve"> qui permettent aux épidémiologistes d’assurer la surveillance et le contrôle de la méningite afin de préparer les inte</w:t>
                  </w:r>
                  <w:r>
                    <w:rPr>
                      <w:i/>
                      <w:lang w:val="fr-FR"/>
                    </w:rPr>
                    <w:t>rventions des services de santé Il en est</w:t>
                  </w:r>
                  <w:r w:rsidRPr="00216F79">
                    <w:rPr>
                      <w:i/>
                      <w:lang w:val="fr-FR"/>
                    </w:rPr>
                    <w:t xml:space="preserve"> de même pour les gestionnaires de catastrophe qui doivent mettre à jour les plans de contingence</w:t>
                  </w:r>
                  <w:r>
                    <w:rPr>
                      <w:i/>
                      <w:lang w:val="fr-FR"/>
                    </w:rPr>
                    <w:t>s et émettre des avertissements. C</w:t>
                  </w:r>
                  <w:r w:rsidRPr="00216F79">
                    <w:rPr>
                      <w:i/>
                      <w:lang w:val="fr-FR"/>
                    </w:rPr>
                    <w:t>es produits et services aident également  des gestionnaires de réservoirs d'eau et de barrages hydroélectriques pour assurer un meilleur accès à l'eau et à l'énergie.</w:t>
                  </w:r>
                </w:p>
                <w:p w:rsidR="000F2526" w:rsidRPr="00216F79" w:rsidRDefault="000F2526" w:rsidP="00983CEF">
                  <w:pPr>
                    <w:jc w:val="both"/>
                    <w:rPr>
                      <w:i/>
                      <w:lang w:val="fr-FR"/>
                    </w:rPr>
                  </w:pPr>
                  <w:r w:rsidRPr="00216F79">
                    <w:rPr>
                      <w:i/>
                      <w:lang w:val="fr-FR"/>
                    </w:rPr>
                    <w:t xml:space="preserve">Les Eleveurs ont également besoin des ces informations pour éviter la migration vers les zones frappées par la </w:t>
                  </w:r>
                  <w:r>
                    <w:rPr>
                      <w:i/>
                      <w:lang w:val="fr-FR"/>
                    </w:rPr>
                    <w:t>sécheresse. L</w:t>
                  </w:r>
                  <w:r w:rsidRPr="00216F79">
                    <w:rPr>
                      <w:i/>
                      <w:lang w:val="fr-FR"/>
                    </w:rPr>
                    <w:t xml:space="preserve">es agriculteurs qui préparent des terres arables, </w:t>
                  </w:r>
                  <w:r>
                    <w:rPr>
                      <w:i/>
                      <w:lang w:val="fr-FR"/>
                    </w:rPr>
                    <w:t>utilisent ces informations pour planter et récolter</w:t>
                  </w:r>
                  <w:r w:rsidRPr="00216F79">
                    <w:rPr>
                      <w:i/>
                      <w:lang w:val="fr-FR"/>
                    </w:rPr>
                    <w:t xml:space="preserve"> dans des conditions climatiques </w:t>
                  </w:r>
                  <w:r>
                    <w:rPr>
                      <w:i/>
                      <w:lang w:val="fr-FR"/>
                    </w:rPr>
                    <w:t xml:space="preserve">les plus </w:t>
                  </w:r>
                  <w:r w:rsidRPr="00216F79">
                    <w:rPr>
                      <w:i/>
                      <w:lang w:val="fr-FR"/>
                    </w:rPr>
                    <w:t>favorable</w:t>
                  </w:r>
                  <w:r>
                    <w:rPr>
                      <w:i/>
                      <w:lang w:val="fr-FR"/>
                    </w:rPr>
                    <w:t>s.</w:t>
                  </w:r>
                </w:p>
                <w:p w:rsidR="000F2526" w:rsidRPr="00216F79" w:rsidRDefault="000F2526" w:rsidP="00983CEF">
                  <w:pPr>
                    <w:jc w:val="both"/>
                    <w:rPr>
                      <w:i/>
                      <w:lang w:val="fr-FR"/>
                    </w:rPr>
                  </w:pPr>
                  <w:r w:rsidRPr="00216F79">
                    <w:rPr>
                      <w:i/>
                      <w:lang w:val="fr-FR"/>
                    </w:rPr>
                    <w:t>ACMAD renforce les capacités des services météorologiques et hydrologiques nationaux, identifie et transfère aux pays des méthodes et outils de surveillance et de prévision avancés, le centre fournit des produits, prévisions et scénarios climatiques à l’éch</w:t>
                  </w:r>
                  <w:r>
                    <w:rPr>
                      <w:i/>
                      <w:lang w:val="fr-FR"/>
                    </w:rPr>
                    <w:t xml:space="preserve">elle continentale, en mettant un </w:t>
                  </w:r>
                  <w:r w:rsidRPr="00216F79">
                    <w:rPr>
                      <w:i/>
                      <w:lang w:val="fr-FR"/>
                    </w:rPr>
                    <w:t>accent particulier  sur les sécheresses, les inondations, les tempêtes et d’autres phénomènes météorologiques et climatiques extrêmes.</w:t>
                  </w:r>
                </w:p>
                <w:p w:rsidR="000F2526" w:rsidRPr="00216F79" w:rsidRDefault="000F2526" w:rsidP="00983CEF">
                  <w:pPr>
                    <w:jc w:val="both"/>
                    <w:rPr>
                      <w:i/>
                      <w:lang w:val="fr-FR"/>
                    </w:rPr>
                  </w:pPr>
                  <w:r w:rsidRPr="00216F79">
                    <w:rPr>
                      <w:i/>
                      <w:lang w:val="fr-FR"/>
                    </w:rPr>
                    <w:t>L’ACMAD a organisé des phases de</w:t>
                  </w:r>
                  <w:r>
                    <w:rPr>
                      <w:i/>
                      <w:lang w:val="fr-FR"/>
                    </w:rPr>
                    <w:t xml:space="preserve"> démonstration</w:t>
                  </w:r>
                  <w:r w:rsidRPr="00216F79">
                    <w:rPr>
                      <w:i/>
                      <w:lang w:val="fr-FR"/>
                    </w:rPr>
                    <w:t xml:space="preserve"> su</w:t>
                  </w:r>
                  <w:r>
                    <w:rPr>
                      <w:i/>
                      <w:lang w:val="fr-FR"/>
                    </w:rPr>
                    <w:t>r l’utilisation des prévisions climatiques saisonnières, la détermination d</w:t>
                  </w:r>
                  <w:r w:rsidRPr="00216F79">
                    <w:rPr>
                      <w:i/>
                      <w:lang w:val="fr-FR"/>
                    </w:rPr>
                    <w:t>es impa</w:t>
                  </w:r>
                  <w:r>
                    <w:rPr>
                      <w:i/>
                      <w:lang w:val="fr-FR"/>
                    </w:rPr>
                    <w:t>cts potentiels et des réponses appropriées. Cette démonstration</w:t>
                  </w:r>
                  <w:r w:rsidRPr="00216F79">
                    <w:rPr>
                      <w:i/>
                      <w:lang w:val="fr-FR"/>
                    </w:rPr>
                    <w:t xml:space="preserve"> a permis aux agences de gestion des catastrophes et aux acteurs humanitaires inter</w:t>
                  </w:r>
                  <w:r>
                    <w:rPr>
                      <w:i/>
                      <w:lang w:val="fr-FR"/>
                    </w:rPr>
                    <w:t>nationaux comme  le bureau de coordination des affaires humanitaires des Nations Unis de mettre à jour le</w:t>
                  </w:r>
                  <w:r w:rsidRPr="00216F79">
                    <w:rPr>
                      <w:i/>
                      <w:lang w:val="fr-FR"/>
                    </w:rPr>
                    <w:t>s pla</w:t>
                  </w:r>
                  <w:r>
                    <w:rPr>
                      <w:i/>
                      <w:lang w:val="fr-FR"/>
                    </w:rPr>
                    <w:t>ns de contingence ainsi que le</w:t>
                  </w:r>
                  <w:r w:rsidRPr="00216F79">
                    <w:rPr>
                      <w:i/>
                      <w:lang w:val="fr-FR"/>
                    </w:rPr>
                    <w:t>s plans d’urgence</w:t>
                  </w:r>
                  <w:r>
                    <w:rPr>
                      <w:i/>
                      <w:lang w:val="fr-FR"/>
                    </w:rPr>
                    <w:t xml:space="preserve"> notamment au Niger</w:t>
                  </w:r>
                  <w:r w:rsidRPr="00216F79">
                    <w:rPr>
                      <w:i/>
                      <w:lang w:val="fr-FR"/>
                    </w:rPr>
                    <w:t>.</w:t>
                  </w:r>
                </w:p>
              </w:txbxContent>
            </v:textbox>
          </v:shape>
        </w:pict>
      </w:r>
    </w:p>
    <w:p w:rsidR="007665E9" w:rsidRPr="00CD372D" w:rsidRDefault="007665E9"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325772" w:rsidRDefault="00325772"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BD68C9" w:rsidRDefault="00BD68C9"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325772" w:rsidRDefault="00325772"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325772" w:rsidRPr="00CD372D" w:rsidRDefault="00325772"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7F5E1F" w:rsidRPr="00CD372D" w:rsidRDefault="007F5E1F"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63E5C" w:rsidRPr="00CD372D" w:rsidRDefault="00D63E5C"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C93A31" w:rsidRDefault="00C93A31"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97A76" w:rsidRDefault="00D97A76"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97A76" w:rsidRDefault="00D97A76"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D97A76" w:rsidRDefault="00D97A76" w:rsidP="00D97A76">
      <w:pPr>
        <w:pBdr>
          <w:top w:val="thinThickThinSmallGap" w:sz="18" w:space="31" w:color="008000"/>
          <w:left w:val="thinThickThinSmallGap" w:sz="18" w:space="14" w:color="008000"/>
          <w:bottom w:val="thinThickThinSmallGap" w:sz="18" w:space="31" w:color="008000"/>
          <w:right w:val="thinThickThinSmallGap" w:sz="18" w:space="31" w:color="008000"/>
        </w:pBdr>
        <w:rPr>
          <w:rFonts w:ascii="Times New Roman" w:hAnsi="Times New Roman"/>
        </w:rPr>
      </w:pPr>
    </w:p>
    <w:p w:rsidR="003810BA" w:rsidRDefault="003810BA" w:rsidP="00670053">
      <w:pPr>
        <w:rPr>
          <w:rFonts w:ascii="Times New Roman" w:hAnsi="Times New Roman"/>
        </w:rPr>
      </w:pPr>
    </w:p>
    <w:p w:rsidR="00AB27F0" w:rsidRPr="00D97A76" w:rsidRDefault="00214150" w:rsidP="00BD68C9">
      <w:pPr>
        <w:rPr>
          <w:b/>
          <w:color w:val="17365D" w:themeColor="text2" w:themeShade="BF"/>
          <w:sz w:val="34"/>
          <w:szCs w:val="34"/>
          <w:lang w:val="fr-FR" w:eastAsia="fr-FR"/>
        </w:rPr>
      </w:pPr>
      <w:r w:rsidRPr="00D97A76">
        <w:rPr>
          <w:b/>
          <w:color w:val="17365D" w:themeColor="text2" w:themeShade="BF"/>
          <w:sz w:val="34"/>
          <w:szCs w:val="34"/>
          <w:lang w:val="fr-FR" w:eastAsia="fr-FR"/>
        </w:rPr>
        <w:lastRenderedPageBreak/>
        <w:t>AVANT-PROPOS</w:t>
      </w:r>
    </w:p>
    <w:p w:rsidR="00AB27F0" w:rsidRPr="00D97A76" w:rsidRDefault="00AB27F0" w:rsidP="00670053">
      <w:pPr>
        <w:rPr>
          <w:rFonts w:ascii="Times New Roman" w:hAnsi="Times New Roman"/>
          <w:lang w:val="fr-FR"/>
        </w:rPr>
      </w:pPr>
    </w:p>
    <w:p w:rsidR="002012C3" w:rsidRPr="00D97A76" w:rsidRDefault="00214150" w:rsidP="001B7290">
      <w:pPr>
        <w:spacing w:line="360" w:lineRule="auto"/>
        <w:jc w:val="both"/>
        <w:rPr>
          <w:rFonts w:ascii="Arial" w:hAnsi="Arial" w:cs="Arial"/>
          <w:sz w:val="20"/>
          <w:szCs w:val="20"/>
          <w:lang w:val="fr-FR"/>
        </w:rPr>
      </w:pPr>
      <w:r w:rsidRPr="00D97A76">
        <w:rPr>
          <w:rFonts w:ascii="Arial" w:hAnsi="Arial" w:cs="Arial"/>
          <w:sz w:val="20"/>
          <w:szCs w:val="20"/>
          <w:lang w:val="fr-FR"/>
        </w:rPr>
        <w:t xml:space="preserve">Il y a trente-quatre ans et suite aux effets dévastateurs de la sécheresse et d'autres événements extrêmes sur l'économie africaine, la Conférence </w:t>
      </w:r>
      <w:r w:rsidR="005B7033">
        <w:rPr>
          <w:rFonts w:ascii="Arial" w:hAnsi="Arial" w:cs="Arial"/>
          <w:sz w:val="20"/>
          <w:szCs w:val="20"/>
          <w:lang w:val="fr-FR"/>
        </w:rPr>
        <w:t>des ministres de la Commission E</w:t>
      </w:r>
      <w:r w:rsidRPr="00D97A76">
        <w:rPr>
          <w:rFonts w:ascii="Arial" w:hAnsi="Arial" w:cs="Arial"/>
          <w:sz w:val="20"/>
          <w:szCs w:val="20"/>
          <w:lang w:val="fr-FR"/>
        </w:rPr>
        <w:t>conomique des Nations Unies pour l'Afrique (CEA) a créé par sa résolution 540 le Centre Africain d'A</w:t>
      </w:r>
      <w:r w:rsidR="002012C3" w:rsidRPr="00D97A76">
        <w:rPr>
          <w:rFonts w:ascii="Arial" w:hAnsi="Arial" w:cs="Arial"/>
          <w:sz w:val="20"/>
          <w:szCs w:val="20"/>
          <w:lang w:val="fr-FR"/>
        </w:rPr>
        <w:t>pplications de la Météorologie au D</w:t>
      </w:r>
      <w:r w:rsidRPr="00D97A76">
        <w:rPr>
          <w:rFonts w:ascii="Arial" w:hAnsi="Arial" w:cs="Arial"/>
          <w:sz w:val="20"/>
          <w:szCs w:val="20"/>
          <w:lang w:val="fr-FR"/>
        </w:rPr>
        <w:t>éveloppement (ACMAD</w:t>
      </w:r>
      <w:r w:rsidR="005B7033">
        <w:rPr>
          <w:rFonts w:ascii="Arial" w:hAnsi="Arial" w:cs="Arial"/>
          <w:sz w:val="20"/>
          <w:szCs w:val="20"/>
          <w:lang w:val="fr-FR"/>
        </w:rPr>
        <w:t>). Ce centre avait pour mission</w:t>
      </w:r>
      <w:r w:rsidRPr="00D97A76">
        <w:rPr>
          <w:rFonts w:ascii="Arial" w:hAnsi="Arial" w:cs="Arial"/>
          <w:sz w:val="20"/>
          <w:szCs w:val="20"/>
          <w:lang w:val="fr-FR"/>
        </w:rPr>
        <w:t xml:space="preserve"> de fournir des produits météorologiques à l’échelle continentale et d’être un centre d’excellence pour les applications de la météorologie au service du développement</w:t>
      </w:r>
      <w:r w:rsidR="005B7033">
        <w:rPr>
          <w:rFonts w:ascii="Arial" w:hAnsi="Arial" w:cs="Arial"/>
          <w:sz w:val="20"/>
          <w:szCs w:val="20"/>
          <w:lang w:val="fr-FR"/>
        </w:rPr>
        <w:t xml:space="preserve"> durable</w:t>
      </w:r>
      <w:r w:rsidRPr="00D97A76">
        <w:rPr>
          <w:rFonts w:ascii="Arial" w:hAnsi="Arial" w:cs="Arial"/>
          <w:sz w:val="20"/>
          <w:szCs w:val="20"/>
          <w:lang w:val="fr-FR"/>
        </w:rPr>
        <w:t>. Les objectifs</w:t>
      </w:r>
      <w:r w:rsidR="005B7033">
        <w:rPr>
          <w:rFonts w:ascii="Arial" w:hAnsi="Arial" w:cs="Arial"/>
          <w:sz w:val="20"/>
          <w:szCs w:val="20"/>
          <w:lang w:val="fr-FR"/>
        </w:rPr>
        <w:t xml:space="preserve"> spécifiques</w:t>
      </w:r>
      <w:r w:rsidRPr="00D97A76">
        <w:rPr>
          <w:rFonts w:ascii="Arial" w:hAnsi="Arial" w:cs="Arial"/>
          <w:sz w:val="20"/>
          <w:szCs w:val="20"/>
          <w:lang w:val="fr-FR"/>
        </w:rPr>
        <w:t xml:space="preserve"> du centre sont d'améliorer la compréhension des processus météorologiques, de collecter et de traiter des données afin de générer des informations et de fournir des alertes, de développer des méthodes et des outils</w:t>
      </w:r>
      <w:r w:rsidR="005B7033">
        <w:rPr>
          <w:rFonts w:ascii="Arial" w:hAnsi="Arial" w:cs="Arial"/>
          <w:sz w:val="20"/>
          <w:szCs w:val="20"/>
          <w:lang w:val="fr-FR"/>
        </w:rPr>
        <w:t xml:space="preserve"> modernes</w:t>
      </w:r>
      <w:r w:rsidRPr="00D97A76">
        <w:rPr>
          <w:rFonts w:ascii="Arial" w:hAnsi="Arial" w:cs="Arial"/>
          <w:sz w:val="20"/>
          <w:szCs w:val="20"/>
          <w:lang w:val="fr-FR"/>
        </w:rPr>
        <w:t xml:space="preserve">, de promouvoir la formation de scientifiques et de techniciens aux applications de la météorologie au service du développement. </w:t>
      </w:r>
    </w:p>
    <w:p w:rsidR="00FB2B6A" w:rsidRPr="00D97A76" w:rsidRDefault="00FB2B6A" w:rsidP="001B7290">
      <w:pPr>
        <w:spacing w:line="360" w:lineRule="auto"/>
        <w:jc w:val="both"/>
        <w:rPr>
          <w:rFonts w:ascii="Arial" w:hAnsi="Arial" w:cs="Arial"/>
          <w:sz w:val="20"/>
          <w:szCs w:val="20"/>
          <w:lang w:val="fr-FR"/>
        </w:rPr>
      </w:pPr>
    </w:p>
    <w:p w:rsidR="00214150" w:rsidRPr="00D97A76" w:rsidRDefault="005B7033" w:rsidP="001B7290">
      <w:pPr>
        <w:spacing w:line="360" w:lineRule="auto"/>
        <w:jc w:val="both"/>
        <w:rPr>
          <w:rFonts w:ascii="Arial" w:hAnsi="Arial" w:cs="Arial"/>
          <w:sz w:val="20"/>
          <w:szCs w:val="20"/>
          <w:lang w:val="fr-FR"/>
        </w:rPr>
      </w:pPr>
      <w:r>
        <w:rPr>
          <w:rFonts w:ascii="Arial" w:hAnsi="Arial" w:cs="Arial"/>
          <w:sz w:val="20"/>
          <w:szCs w:val="20"/>
          <w:lang w:val="fr-FR"/>
        </w:rPr>
        <w:t>L'Organisation Météorologique M</w:t>
      </w:r>
      <w:r w:rsidR="00214150" w:rsidRPr="00D97A76">
        <w:rPr>
          <w:rFonts w:ascii="Arial" w:hAnsi="Arial" w:cs="Arial"/>
          <w:sz w:val="20"/>
          <w:szCs w:val="20"/>
          <w:lang w:val="fr-FR"/>
        </w:rPr>
        <w:t>ondiale a signalé (2017) que la capacité institutionnelle pour faire face aux catastrophes est la plus faible en Afrique. Le rôle</w:t>
      </w:r>
      <w:r w:rsidR="002012C3" w:rsidRPr="00D97A76">
        <w:rPr>
          <w:rFonts w:ascii="Arial" w:hAnsi="Arial" w:cs="Arial"/>
          <w:sz w:val="20"/>
          <w:szCs w:val="20"/>
          <w:lang w:val="fr-FR"/>
        </w:rPr>
        <w:t xml:space="preserve"> </w:t>
      </w:r>
      <w:r w:rsidR="00214150" w:rsidRPr="00D97A76">
        <w:rPr>
          <w:rFonts w:ascii="Arial" w:hAnsi="Arial" w:cs="Arial"/>
          <w:sz w:val="20"/>
          <w:szCs w:val="20"/>
          <w:lang w:val="fr-FR"/>
        </w:rPr>
        <w:t>de l'ACMAD est de renforcer les systèmes d'alerte précoce multirisques, de fournir des services climatologiques pour renforcer la résilience et s'adapter au changement climatique, et de démontrer la valeur socio-économique des informations climatiques pour assurer la visibilité et la durabilité des services météorologiques et hydrologiques nationaux en Afrique.</w:t>
      </w:r>
    </w:p>
    <w:p w:rsidR="00FB2B6A" w:rsidRPr="00D97A76" w:rsidRDefault="00FB2B6A" w:rsidP="00446452">
      <w:pPr>
        <w:spacing w:line="360" w:lineRule="auto"/>
        <w:jc w:val="both"/>
        <w:rPr>
          <w:rFonts w:ascii="Arial" w:hAnsi="Arial" w:cs="Arial"/>
          <w:sz w:val="20"/>
          <w:szCs w:val="20"/>
          <w:lang w:val="fr-FR"/>
        </w:rPr>
      </w:pPr>
    </w:p>
    <w:p w:rsidR="00446452" w:rsidRPr="00D97A76" w:rsidRDefault="00446452" w:rsidP="00446452">
      <w:pPr>
        <w:spacing w:line="360" w:lineRule="auto"/>
        <w:jc w:val="both"/>
        <w:rPr>
          <w:rFonts w:ascii="Arial" w:hAnsi="Arial" w:cs="Arial"/>
          <w:sz w:val="20"/>
          <w:szCs w:val="20"/>
          <w:lang w:val="fr-FR"/>
        </w:rPr>
      </w:pPr>
      <w:r w:rsidRPr="00D97A76">
        <w:rPr>
          <w:rFonts w:ascii="Arial" w:hAnsi="Arial" w:cs="Arial"/>
          <w:sz w:val="20"/>
          <w:szCs w:val="20"/>
          <w:lang w:val="fr-FR"/>
        </w:rPr>
        <w:t>La mission de l'ACMAD continue d'être essentielle compte tenu de l'accélération du changement climatique et de ses impacts ainsi que la reconnaissance au plus haut niv</w:t>
      </w:r>
      <w:r w:rsidR="00FB1CBB">
        <w:rPr>
          <w:rFonts w:ascii="Arial" w:hAnsi="Arial" w:cs="Arial"/>
          <w:sz w:val="20"/>
          <w:szCs w:val="20"/>
          <w:lang w:val="fr-FR"/>
        </w:rPr>
        <w:t>eau politique du besoin urgent d'agir</w:t>
      </w:r>
      <w:r w:rsidRPr="00D97A76">
        <w:rPr>
          <w:rFonts w:ascii="Arial" w:hAnsi="Arial" w:cs="Arial"/>
          <w:sz w:val="20"/>
          <w:szCs w:val="20"/>
          <w:lang w:val="fr-FR"/>
        </w:rPr>
        <w:t xml:space="preserve"> concrétisé par</w:t>
      </w:r>
      <w:r w:rsidR="00FB1CBB">
        <w:rPr>
          <w:rFonts w:ascii="Arial" w:hAnsi="Arial" w:cs="Arial"/>
          <w:sz w:val="20"/>
          <w:szCs w:val="20"/>
          <w:lang w:val="fr-FR"/>
        </w:rPr>
        <w:t xml:space="preserve"> l'Objectif de Développement D</w:t>
      </w:r>
      <w:r w:rsidRPr="00D97A76">
        <w:rPr>
          <w:rFonts w:ascii="Arial" w:hAnsi="Arial" w:cs="Arial"/>
          <w:sz w:val="20"/>
          <w:szCs w:val="20"/>
          <w:lang w:val="fr-FR"/>
        </w:rPr>
        <w:t>urable N°13 relatif à la lutte contre le changement climatique, l'adoption de l'accord de Paris, le Cadre de Sendai et agenda 2063 de l'Union Africaine.</w:t>
      </w:r>
    </w:p>
    <w:p w:rsidR="00446452" w:rsidRPr="00D97A76" w:rsidRDefault="00446452" w:rsidP="00446452">
      <w:pPr>
        <w:spacing w:line="360" w:lineRule="auto"/>
        <w:jc w:val="both"/>
        <w:rPr>
          <w:rFonts w:ascii="Arial" w:hAnsi="Arial" w:cs="Arial"/>
          <w:sz w:val="20"/>
          <w:szCs w:val="20"/>
          <w:lang w:val="fr-FR"/>
        </w:rPr>
      </w:pPr>
      <w:r w:rsidRPr="00D97A76">
        <w:rPr>
          <w:rFonts w:ascii="Arial" w:hAnsi="Arial" w:cs="Arial"/>
          <w:sz w:val="20"/>
          <w:szCs w:val="20"/>
          <w:lang w:val="fr-FR"/>
        </w:rPr>
        <w:t xml:space="preserve">De nombreuses initiatives, partenariats et collaborations ont été mis en place au fil des </w:t>
      </w:r>
      <w:r w:rsidR="00FB1CBB" w:rsidRPr="00D97A76">
        <w:rPr>
          <w:rFonts w:ascii="Arial" w:hAnsi="Arial" w:cs="Arial"/>
          <w:sz w:val="20"/>
          <w:szCs w:val="20"/>
          <w:lang w:val="fr-FR"/>
        </w:rPr>
        <w:t>an</w:t>
      </w:r>
      <w:r w:rsidR="00FB1CBB">
        <w:rPr>
          <w:rFonts w:ascii="Arial" w:hAnsi="Arial" w:cs="Arial"/>
          <w:sz w:val="20"/>
          <w:szCs w:val="20"/>
          <w:lang w:val="fr-FR"/>
        </w:rPr>
        <w:t>née</w:t>
      </w:r>
      <w:r w:rsidR="00FB1CBB" w:rsidRPr="00D97A76">
        <w:rPr>
          <w:rFonts w:ascii="Arial" w:hAnsi="Arial" w:cs="Arial"/>
          <w:sz w:val="20"/>
          <w:szCs w:val="20"/>
          <w:lang w:val="fr-FR"/>
        </w:rPr>
        <w:t>s</w:t>
      </w:r>
      <w:r w:rsidRPr="00D97A76">
        <w:rPr>
          <w:rFonts w:ascii="Arial" w:hAnsi="Arial" w:cs="Arial"/>
          <w:sz w:val="20"/>
          <w:szCs w:val="20"/>
          <w:lang w:val="fr-FR"/>
        </w:rPr>
        <w:t xml:space="preserve"> pour fournir les services météorologiques e</w:t>
      </w:r>
      <w:r w:rsidR="00FB1CBB">
        <w:rPr>
          <w:rFonts w:ascii="Arial" w:hAnsi="Arial" w:cs="Arial"/>
          <w:sz w:val="20"/>
          <w:szCs w:val="20"/>
          <w:lang w:val="fr-FR"/>
        </w:rPr>
        <w:t>t climatologiques nécessaires a</w:t>
      </w:r>
      <w:r w:rsidRPr="00D97A76">
        <w:rPr>
          <w:rFonts w:ascii="Arial" w:hAnsi="Arial" w:cs="Arial"/>
          <w:sz w:val="20"/>
          <w:szCs w:val="20"/>
          <w:lang w:val="fr-FR"/>
        </w:rPr>
        <w:t>fin de réduire les risques et tirer profit des opportunités  offertes  par la variabilité et les changements climatiques en Afrique.</w:t>
      </w:r>
    </w:p>
    <w:p w:rsidR="00536534" w:rsidRPr="00D97A76" w:rsidRDefault="00446452" w:rsidP="00446452">
      <w:pPr>
        <w:spacing w:line="360" w:lineRule="auto"/>
        <w:jc w:val="both"/>
        <w:rPr>
          <w:rFonts w:ascii="Arial" w:hAnsi="Arial" w:cs="Arial"/>
          <w:sz w:val="20"/>
          <w:szCs w:val="20"/>
          <w:lang w:val="fr-FR"/>
        </w:rPr>
      </w:pPr>
      <w:r w:rsidRPr="00D97A76">
        <w:rPr>
          <w:rFonts w:ascii="Arial" w:hAnsi="Arial" w:cs="Arial"/>
          <w:sz w:val="20"/>
          <w:szCs w:val="20"/>
          <w:lang w:val="fr-FR"/>
        </w:rPr>
        <w:t>Compte tenu de la nécessité d’une assistance scientifique et technique sur les questions climatiques pour soutenir les politiques au niveau continental et de l’Union africaine, le présent rapport met en lumière les réalisations des cinq dernières années, justifiant ainsi la nécessité pour ACMAD de soutenir l’intégration future de</w:t>
      </w:r>
      <w:r w:rsidR="00FB1CBB">
        <w:rPr>
          <w:rFonts w:ascii="Arial" w:hAnsi="Arial" w:cs="Arial"/>
          <w:sz w:val="20"/>
          <w:szCs w:val="20"/>
          <w:lang w:val="fr-FR"/>
        </w:rPr>
        <w:t xml:space="preserve"> l'Afrique dans le domaine de la météorologie,</w:t>
      </w:r>
      <w:r w:rsidRPr="00D97A76">
        <w:rPr>
          <w:rFonts w:ascii="Arial" w:hAnsi="Arial" w:cs="Arial"/>
          <w:sz w:val="20"/>
          <w:szCs w:val="20"/>
          <w:lang w:val="fr-FR"/>
        </w:rPr>
        <w:t xml:space="preserve"> </w:t>
      </w:r>
      <w:r w:rsidR="00FB1CBB">
        <w:rPr>
          <w:rFonts w:ascii="Arial" w:hAnsi="Arial" w:cs="Arial"/>
          <w:sz w:val="20"/>
          <w:szCs w:val="20"/>
          <w:lang w:val="fr-FR"/>
        </w:rPr>
        <w:t xml:space="preserve">de </w:t>
      </w:r>
      <w:r w:rsidRPr="00D97A76">
        <w:rPr>
          <w:rFonts w:ascii="Arial" w:hAnsi="Arial" w:cs="Arial"/>
          <w:sz w:val="20"/>
          <w:szCs w:val="20"/>
          <w:lang w:val="fr-FR"/>
        </w:rPr>
        <w:t>devenir le bras technique de l'Union Africaine et la base solide d'une action climatique nationale et régionale rapide pour la résilience et l'adaptation de l</w:t>
      </w:r>
      <w:r w:rsidR="00FB1CBB">
        <w:rPr>
          <w:rFonts w:ascii="Arial" w:hAnsi="Arial" w:cs="Arial"/>
          <w:sz w:val="20"/>
          <w:szCs w:val="20"/>
          <w:lang w:val="fr-FR"/>
        </w:rPr>
        <w:t>'</w:t>
      </w:r>
      <w:proofErr w:type="spellStart"/>
      <w:r w:rsidR="00FB1CBB">
        <w:rPr>
          <w:rFonts w:ascii="Arial" w:hAnsi="Arial" w:cs="Arial"/>
          <w:sz w:val="20"/>
          <w:szCs w:val="20"/>
          <w:lang w:val="fr-FR"/>
        </w:rPr>
        <w:t>afrique</w:t>
      </w:r>
      <w:proofErr w:type="spellEnd"/>
      <w:r w:rsidRPr="00D97A76">
        <w:rPr>
          <w:rFonts w:ascii="Arial" w:hAnsi="Arial" w:cs="Arial"/>
          <w:sz w:val="20"/>
          <w:szCs w:val="20"/>
          <w:lang w:val="fr-FR"/>
        </w:rPr>
        <w:t xml:space="preserve"> </w:t>
      </w:r>
      <w:r w:rsidR="00FB2B6A" w:rsidRPr="00D97A76">
        <w:rPr>
          <w:rFonts w:ascii="Arial" w:hAnsi="Arial" w:cs="Arial"/>
          <w:sz w:val="20"/>
          <w:szCs w:val="20"/>
          <w:lang w:val="fr-FR"/>
        </w:rPr>
        <w:t xml:space="preserve">face </w:t>
      </w:r>
      <w:r w:rsidRPr="00D97A76">
        <w:rPr>
          <w:rFonts w:ascii="Arial" w:hAnsi="Arial" w:cs="Arial"/>
          <w:sz w:val="20"/>
          <w:szCs w:val="20"/>
          <w:lang w:val="fr-FR"/>
        </w:rPr>
        <w:t>aux menaces du changement climatique.</w:t>
      </w:r>
      <w:r w:rsidR="001B7290" w:rsidRPr="00D97A76">
        <w:rPr>
          <w:rFonts w:ascii="Arial" w:hAnsi="Arial" w:cs="Arial"/>
          <w:sz w:val="20"/>
          <w:szCs w:val="20"/>
          <w:lang w:val="fr-FR"/>
        </w:rPr>
        <w:t xml:space="preserve"> </w:t>
      </w:r>
    </w:p>
    <w:p w:rsidR="00FB2B6A" w:rsidRPr="00D97A76" w:rsidRDefault="00FB2B6A" w:rsidP="00446452">
      <w:pPr>
        <w:spacing w:line="360" w:lineRule="auto"/>
        <w:jc w:val="both"/>
        <w:rPr>
          <w:rFonts w:ascii="Arial" w:hAnsi="Arial" w:cs="Arial"/>
          <w:sz w:val="20"/>
          <w:szCs w:val="20"/>
          <w:lang w:val="fr-FR"/>
        </w:rPr>
      </w:pPr>
    </w:p>
    <w:p w:rsidR="00AB27F0" w:rsidRPr="00FB2B6A" w:rsidRDefault="000E6AE6" w:rsidP="00670053">
      <w:pPr>
        <w:rPr>
          <w:rFonts w:ascii="Times New Roman" w:hAnsi="Times New Roman"/>
          <w:sz w:val="20"/>
          <w:szCs w:val="20"/>
        </w:rPr>
      </w:pPr>
      <w:r w:rsidRPr="00FB2B6A">
        <w:rPr>
          <w:rFonts w:ascii="Times New Roman" w:hAnsi="Times New Roman"/>
          <w:noProof/>
          <w:sz w:val="20"/>
          <w:szCs w:val="20"/>
        </w:rPr>
        <w:drawing>
          <wp:inline distT="0" distB="0" distL="0" distR="0">
            <wp:extent cx="2224812" cy="482803"/>
            <wp:effectExtent l="19050" t="0" r="4038"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226388" cy="483145"/>
                    </a:xfrm>
                    <a:prstGeom prst="rect">
                      <a:avLst/>
                    </a:prstGeom>
                    <a:noFill/>
                    <a:ln w="9525">
                      <a:noFill/>
                      <a:miter lim="800000"/>
                      <a:headEnd/>
                      <a:tailEnd/>
                    </a:ln>
                  </pic:spPr>
                </pic:pic>
              </a:graphicData>
            </a:graphic>
          </wp:inline>
        </w:drawing>
      </w:r>
    </w:p>
    <w:p w:rsidR="00AB27F0" w:rsidRPr="00FB2B6A" w:rsidRDefault="00255DB9" w:rsidP="00255DB9">
      <w:pPr>
        <w:spacing w:before="240"/>
        <w:rPr>
          <w:rFonts w:ascii="Arial" w:hAnsi="Arial" w:cs="Arial"/>
          <w:sz w:val="20"/>
          <w:szCs w:val="20"/>
        </w:rPr>
      </w:pPr>
      <w:r w:rsidRPr="00FB2B6A">
        <w:rPr>
          <w:rFonts w:ascii="Arial" w:hAnsi="Arial" w:cs="Arial"/>
          <w:sz w:val="20"/>
          <w:szCs w:val="20"/>
        </w:rPr>
        <w:t xml:space="preserve"> A. Kamga Foamouhoue</w:t>
      </w:r>
    </w:p>
    <w:p w:rsidR="001B7290" w:rsidRPr="00FB1CBB" w:rsidRDefault="00255DB9" w:rsidP="00670053">
      <w:pPr>
        <w:rPr>
          <w:rFonts w:ascii="Arial" w:hAnsi="Arial" w:cs="Arial"/>
          <w:sz w:val="20"/>
          <w:szCs w:val="20"/>
          <w:lang w:val="fr-FR"/>
        </w:rPr>
      </w:pPr>
      <w:r w:rsidRPr="00FB1CBB">
        <w:rPr>
          <w:rFonts w:ascii="Arial" w:hAnsi="Arial" w:cs="Arial"/>
          <w:sz w:val="20"/>
          <w:szCs w:val="20"/>
          <w:lang w:val="fr-FR"/>
        </w:rPr>
        <w:t xml:space="preserve"> </w:t>
      </w:r>
      <w:r w:rsidR="00FB1CBB" w:rsidRPr="00FB1CBB">
        <w:rPr>
          <w:rFonts w:ascii="Arial" w:hAnsi="Arial" w:cs="Arial"/>
          <w:sz w:val="20"/>
          <w:szCs w:val="20"/>
          <w:lang w:val="fr-FR"/>
        </w:rPr>
        <w:t xml:space="preserve">Directeur </w:t>
      </w:r>
      <w:r w:rsidR="00D8570C" w:rsidRPr="00FB1CBB">
        <w:rPr>
          <w:rFonts w:ascii="Arial" w:hAnsi="Arial" w:cs="Arial"/>
          <w:sz w:val="20"/>
          <w:szCs w:val="20"/>
          <w:lang w:val="fr-FR"/>
        </w:rPr>
        <w:t>Général</w:t>
      </w:r>
      <w:r w:rsidR="001B7290" w:rsidRPr="00FB1CBB">
        <w:rPr>
          <w:rFonts w:ascii="Arial" w:hAnsi="Arial" w:cs="Arial"/>
          <w:sz w:val="20"/>
          <w:szCs w:val="20"/>
          <w:lang w:val="fr-FR"/>
        </w:rPr>
        <w:t xml:space="preserve"> </w:t>
      </w:r>
    </w:p>
    <w:p w:rsidR="00E1430D" w:rsidRPr="001305D4" w:rsidRDefault="00D8570C" w:rsidP="00893182">
      <w:pPr>
        <w:jc w:val="center"/>
        <w:rPr>
          <w:b/>
          <w:color w:val="17365D" w:themeColor="text2" w:themeShade="BF"/>
          <w:sz w:val="36"/>
          <w:szCs w:val="36"/>
          <w:lang w:val="fr-FR" w:eastAsia="fr-FR"/>
        </w:rPr>
      </w:pPr>
      <w:r w:rsidRPr="001305D4">
        <w:rPr>
          <w:b/>
          <w:color w:val="17365D" w:themeColor="text2" w:themeShade="BF"/>
          <w:sz w:val="36"/>
          <w:szCs w:val="36"/>
          <w:lang w:val="fr-FR" w:eastAsia="fr-FR"/>
        </w:rPr>
        <w:lastRenderedPageBreak/>
        <w:t>PRESENTATION DE L'</w:t>
      </w:r>
      <w:r w:rsidR="009A3BAC" w:rsidRPr="001305D4">
        <w:rPr>
          <w:b/>
          <w:color w:val="17365D" w:themeColor="text2" w:themeShade="BF"/>
          <w:sz w:val="36"/>
          <w:szCs w:val="36"/>
          <w:lang w:val="fr-FR" w:eastAsia="fr-FR"/>
        </w:rPr>
        <w:t>ACMAD</w:t>
      </w:r>
    </w:p>
    <w:p w:rsidR="00E1430D" w:rsidRPr="001305D4" w:rsidRDefault="005B7033" w:rsidP="00D5017A">
      <w:pPr>
        <w:rPr>
          <w:lang w:val="fr-FR" w:eastAsia="fr-FR"/>
        </w:rPr>
      </w:pPr>
      <w:r w:rsidRPr="00416587">
        <w:rPr>
          <w:noProof/>
          <w:lang w:val="fr-FR" w:eastAsia="fr-FR"/>
        </w:rPr>
        <w:pict>
          <v:shape id="Text Box 377" o:spid="_x0000_s1032" type="#_x0000_t202" style="position:absolute;margin-left:-19.5pt;margin-top:2.15pt;width:263.25pt;height:18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">
            <v:shadow on="t" opacity=".5" offset="-6pt,-6pt"/>
            <v:textbox>
              <w:txbxContent>
                <w:p w:rsidR="000F2526" w:rsidRDefault="000F2526"/>
                <w:p w:rsidR="000F2526" w:rsidRDefault="000F2526"/>
                <w:p w:rsidR="000F2526" w:rsidRDefault="000F2526"/>
                <w:p w:rsidR="000F2526" w:rsidRDefault="000F2526" w:rsidP="006A42DD"/>
                <w:p w:rsidR="000F2526" w:rsidRDefault="000F2526" w:rsidP="006A42DD"/>
                <w:p w:rsidR="000F2526" w:rsidRPr="005B7033" w:rsidRDefault="000F2526" w:rsidP="00D97A76">
                  <w:pPr>
                    <w:jc w:val="both"/>
                    <w:rPr>
                      <w:rFonts w:ascii="Arial" w:hAnsi="Arial" w:cs="Arial"/>
                      <w:b/>
                      <w:i/>
                      <w:sz w:val="22"/>
                      <w:szCs w:val="22"/>
                      <w:lang w:val="fr-FR"/>
                    </w:rPr>
                  </w:pPr>
                  <w:r>
                    <w:rPr>
                      <w:rFonts w:ascii="Arial" w:hAnsi="Arial" w:cs="Arial"/>
                      <w:sz w:val="22"/>
                      <w:szCs w:val="22"/>
                      <w:lang w:val="fr-FR"/>
                    </w:rPr>
                    <w:t xml:space="preserve">Le Centre Africain pour les </w:t>
                  </w:r>
                  <w:r w:rsidRPr="005B7033">
                    <w:rPr>
                      <w:rFonts w:ascii="Arial" w:hAnsi="Arial" w:cs="Arial"/>
                      <w:sz w:val="22"/>
                      <w:szCs w:val="22"/>
                      <w:lang w:val="fr-FR"/>
                    </w:rPr>
                    <w:t>Applications</w:t>
                  </w:r>
                  <w:r>
                    <w:rPr>
                      <w:rFonts w:ascii="Arial" w:hAnsi="Arial" w:cs="Arial"/>
                      <w:sz w:val="22"/>
                      <w:szCs w:val="22"/>
                      <w:lang w:val="fr-FR"/>
                    </w:rPr>
                    <w:t xml:space="preserve"> de la Météorologie au</w:t>
                  </w:r>
                  <w:r w:rsidRPr="005B7033">
                    <w:rPr>
                      <w:rFonts w:ascii="Arial" w:hAnsi="Arial" w:cs="Arial"/>
                      <w:sz w:val="22"/>
                      <w:szCs w:val="22"/>
                      <w:lang w:val="fr-FR"/>
                    </w:rPr>
                    <w:t xml:space="preserve"> Développement (ACMAD) a été créé en 1985 par la Conférence des ministres de l'Economie et des Finances de la CEA pour </w:t>
                  </w:r>
                  <w:r w:rsidRPr="005B7033">
                    <w:rPr>
                      <w:rFonts w:ascii="Arial" w:hAnsi="Arial" w:cs="Arial"/>
                      <w:b/>
                      <w:sz w:val="22"/>
                      <w:szCs w:val="22"/>
                      <w:lang w:val="fr-FR"/>
                    </w:rPr>
                    <w:t>jouer le rôle de veille Météorologique / Climat</w:t>
                  </w:r>
                  <w:r>
                    <w:rPr>
                      <w:rFonts w:ascii="Arial" w:hAnsi="Arial" w:cs="Arial"/>
                      <w:b/>
                      <w:sz w:val="22"/>
                      <w:szCs w:val="22"/>
                      <w:lang w:val="fr-FR"/>
                    </w:rPr>
                    <w:t>ologique</w:t>
                  </w:r>
                  <w:r w:rsidRPr="005B7033">
                    <w:rPr>
                      <w:rFonts w:ascii="Arial" w:hAnsi="Arial" w:cs="Arial"/>
                      <w:sz w:val="22"/>
                      <w:szCs w:val="22"/>
                      <w:lang w:val="fr-FR"/>
                    </w:rPr>
                    <w:t xml:space="preserve"> à l’échelle</w:t>
                  </w:r>
                  <w:r>
                    <w:rPr>
                      <w:rFonts w:ascii="Arial" w:hAnsi="Arial" w:cs="Arial"/>
                      <w:sz w:val="22"/>
                      <w:szCs w:val="22"/>
                      <w:lang w:val="fr-FR"/>
                    </w:rPr>
                    <w:t xml:space="preserve"> continentale et être</w:t>
                  </w:r>
                  <w:r w:rsidRPr="005B7033">
                    <w:rPr>
                      <w:rFonts w:ascii="Arial" w:hAnsi="Arial" w:cs="Arial"/>
                      <w:sz w:val="22"/>
                      <w:szCs w:val="22"/>
                      <w:lang w:val="fr-FR"/>
                    </w:rPr>
                    <w:t xml:space="preserve"> </w:t>
                  </w:r>
                  <w:r w:rsidRPr="00D8570C">
                    <w:rPr>
                      <w:rFonts w:ascii="Arial" w:hAnsi="Arial" w:cs="Arial"/>
                      <w:b/>
                      <w:sz w:val="22"/>
                      <w:szCs w:val="22"/>
                      <w:lang w:val="fr-FR"/>
                    </w:rPr>
                    <w:t>centre d'excellence pour les applications</w:t>
                  </w:r>
                  <w:r w:rsidRPr="005B7033">
                    <w:rPr>
                      <w:rFonts w:ascii="Arial" w:hAnsi="Arial" w:cs="Arial"/>
                      <w:sz w:val="22"/>
                      <w:szCs w:val="22"/>
                      <w:lang w:val="fr-FR"/>
                    </w:rPr>
                    <w:t xml:space="preserve"> de la météorologie au développement.</w:t>
                  </w:r>
                </w:p>
              </w:txbxContent>
            </v:textbox>
          </v:shape>
        </w:pict>
      </w:r>
      <w:r w:rsidRPr="00416587">
        <w:rPr>
          <w:noProof/>
          <w:lang w:val="fr-FR" w:eastAsia="fr-FR"/>
        </w:rPr>
        <w:pict>
          <v:group id="Group 381" o:spid="_x0000_s1033" style="position:absolute;margin-left:244pt;margin-top:2.15pt;width:274.5pt;height:238.5pt;z-index:251679744" coordorigin="675,4710" coordsize="549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">
            <v:shape id="Text Box 382" o:spid="_x0000_s1034" type="#_x0000_t202" style="position:absolute;left:675;top:4710;width:549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Er8MA&#10;AADbAAAADwAAAGRycy9kb3ducmV2LnhtbESPQWvCQBSE7wX/w/IK3upGkZBGVymCUnIImPbS2yP7&#10;TKLZtyG7TeK/dwsFj8PMfMNs95NpxUC9aywrWC4iEMSl1Q1XCr6/jm8JCOeRNbaWScGdHOx3s5ct&#10;ptqOfKah8JUIEHYpKqi971IpXVmTQbewHXHwLrY36IPsK6l7HAPctHIVRbE02HBYqLGjQ03lrfg1&#10;gTI02Sk7ytP7Mrnmq+wHc7dGpeav08cGhKfJP8P/7U+tII7h70v4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Er8MAAADbAAAADwAAAAAAAAAAAAAAAACYAgAAZHJzL2Rv&#10;d25yZXYueG1sUEsFBgAAAAAEAAQA9QAAAIgDAAAAAA==&#10;">
              <v:shadow on="t" opacity=".5" offset="-6pt,-6pt"/>
              <v:textbox>
                <w:txbxContent>
                  <w:p w:rsidR="000F2526" w:rsidRDefault="000F2526" w:rsidP="0001314D"/>
                  <w:p w:rsidR="000F2526" w:rsidRDefault="000F2526" w:rsidP="0001314D"/>
                  <w:p w:rsidR="000F2526" w:rsidRDefault="000F2526" w:rsidP="0001314D"/>
                  <w:p w:rsidR="000F2526" w:rsidRDefault="000F2526" w:rsidP="0001314D"/>
                  <w:p w:rsidR="000F2526" w:rsidRDefault="000F2526" w:rsidP="0001314D"/>
                  <w:p w:rsidR="000F2526" w:rsidRPr="005B7033" w:rsidRDefault="000F2526" w:rsidP="00D97A76">
                    <w:pPr>
                      <w:jc w:val="both"/>
                      <w:rPr>
                        <w:rFonts w:ascii="Arial" w:hAnsi="Arial" w:cs="Arial"/>
                        <w:sz w:val="22"/>
                        <w:szCs w:val="22"/>
                        <w:lang w:val="fr-FR"/>
                      </w:rPr>
                    </w:pPr>
                    <w:r>
                      <w:rPr>
                        <w:rFonts w:ascii="Arial" w:hAnsi="Arial" w:cs="Arial"/>
                        <w:sz w:val="22"/>
                        <w:szCs w:val="22"/>
                        <w:lang w:val="fr-FR"/>
                      </w:rPr>
                      <w:t>Ce centre continental assure</w:t>
                    </w:r>
                    <w:r w:rsidRPr="005B7033">
                      <w:rPr>
                        <w:rFonts w:ascii="Arial" w:hAnsi="Arial" w:cs="Arial"/>
                        <w:sz w:val="22"/>
                        <w:szCs w:val="22"/>
                        <w:lang w:val="fr-FR"/>
                      </w:rPr>
                      <w:t xml:space="preserve"> la surveillance météorologique / climatique, le</w:t>
                    </w:r>
                    <w:r>
                      <w:rPr>
                        <w:rFonts w:ascii="Arial" w:hAnsi="Arial" w:cs="Arial"/>
                        <w:sz w:val="22"/>
                        <w:szCs w:val="22"/>
                        <w:lang w:val="fr-FR"/>
                      </w:rPr>
                      <w:t xml:space="preserve">s prévisions et l'alerte </w:t>
                    </w:r>
                    <w:r w:rsidRPr="005B7033">
                      <w:rPr>
                        <w:rFonts w:ascii="Arial" w:hAnsi="Arial" w:cs="Arial"/>
                        <w:sz w:val="22"/>
                        <w:szCs w:val="22"/>
                        <w:lang w:val="fr-FR"/>
                      </w:rPr>
                      <w:t>régionale sur la sécheresse, les cyclones tropicaux et d'autres événements météorologiques / climatiques extrêmes.</w:t>
                    </w:r>
                  </w:p>
                  <w:p w:rsidR="000F2526" w:rsidRPr="005B7033" w:rsidRDefault="000F2526" w:rsidP="00D97A76">
                    <w:pPr>
                      <w:jc w:val="both"/>
                      <w:rPr>
                        <w:rFonts w:ascii="Arial" w:hAnsi="Arial" w:cs="Arial"/>
                        <w:sz w:val="22"/>
                        <w:szCs w:val="22"/>
                        <w:lang w:val="fr-FR"/>
                      </w:rPr>
                    </w:pPr>
                    <w:r w:rsidRPr="005B7033">
                      <w:rPr>
                        <w:rFonts w:ascii="Arial" w:hAnsi="Arial" w:cs="Arial"/>
                        <w:sz w:val="22"/>
                        <w:szCs w:val="22"/>
                        <w:lang w:val="fr-FR"/>
                      </w:rPr>
                      <w:t>Il renforce les capacités, élabore des méthodes et des outils, renforce la contribution de l'Afrique aux programmes mondiaux en matière de la météorologie  et de climat, établit et partage des bases de données et entreprend des recherches en météorologie.</w:t>
                    </w:r>
                  </w:p>
                </w:txbxContent>
              </v:textbox>
            </v:shape>
            <v:oval id="Oval 383" o:spid="_x0000_s1035" style="position:absolute;left:2310;top:4800;width:213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FIMMA&#10;AADbAAAADwAAAGRycy9kb3ducmV2LnhtbESPQWsCMRSE74X+h/AKvdWsHtayGkVaC9KLdBW9PjbP&#10;TXDzEjapbvvrjVDocZiZb5j5cnCduFAfrWcF41EBgrjx2nKrYL/7eHkFEROyxs4zKfihCMvF48Mc&#10;K+2v/EWXOrUiQzhWqMCkFCopY2PIYRz5QJy9k+8dpiz7VuoerxnuOjkpilI6tJwXDAZ6M9Sc62+n&#10;4Lcuj+t2auyBN5/bbXgPY3sISj0/DasZiERD+g//tTdaQTmF+5f8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oFIMMAAADbAAAADwAAAAAAAAAAAAAAAACYAgAAZHJzL2Rv&#10;d25yZXYueG1sUEsFBgAAAAAEAAQA9QAAAIgDAAAAAA==&#10;" fillcolor="#4f81bd [3204]" strokecolor="#f2f2f2 [3041]" strokeweight="3pt">
              <v:shadow on="t" color="#243f60 [1604]" opacity=".5" offset="1pt"/>
            </v:oval>
            <v:shape id="Text Box 384" o:spid="_x0000_s1036" type="#_x0000_t202" style="position:absolute;left:2880;top:4950;width:108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0F2526" w:rsidRPr="0001314D" w:rsidRDefault="000F2526" w:rsidP="0001314D">
                    <w:pPr>
                      <w:jc w:val="center"/>
                      <w:rPr>
                        <w:b/>
                      </w:rPr>
                    </w:pPr>
                    <w:r>
                      <w:rPr>
                        <w:b/>
                      </w:rPr>
                      <w:t>QUOI</w:t>
                    </w:r>
                  </w:p>
                </w:txbxContent>
              </v:textbox>
            </v:shape>
          </v:group>
        </w:pict>
      </w:r>
    </w:p>
    <w:p w:rsidR="009A3BAC" w:rsidRPr="001305D4" w:rsidRDefault="00416587" w:rsidP="00D5017A">
      <w:pPr>
        <w:rPr>
          <w:lang w:val="fr-FR" w:eastAsia="fr-FR"/>
        </w:rPr>
      </w:pPr>
      <w:r w:rsidRPr="00416587">
        <w:rPr>
          <w:noProof/>
          <w:lang w:val="fr-FR" w:eastAsia="fr-FR"/>
        </w:rPr>
        <w:pict>
          <v:oval id="Oval 378" o:spid="_x0000_s1085" style="position:absolute;margin-left:20.25pt;margin-top:8.7pt;width:106.5pt;height:47.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" fillcolor="#4f81bd [3204]" strokecolor="#f2f2f2 [3041]" strokeweight="3pt">
            <v:shadow on="t" color="#243f60 [1604]" opacity=".5" offset="1pt"/>
          </v:oval>
        </w:pict>
      </w:r>
    </w:p>
    <w:p w:rsidR="009A3BAC" w:rsidRPr="001305D4" w:rsidRDefault="00416587" w:rsidP="00D5017A">
      <w:pPr>
        <w:rPr>
          <w:lang w:val="fr-FR" w:eastAsia="fr-FR"/>
        </w:rPr>
      </w:pPr>
      <w:r w:rsidRPr="00416587">
        <w:rPr>
          <w:noProof/>
          <w:lang w:val="fr-FR" w:eastAsia="fr-FR"/>
        </w:rPr>
        <w:pict>
          <v:shape id="Text Box 379" o:spid="_x0000_s1037" type="#_x0000_t202" style="position:absolute;margin-left:47.25pt;margin-top:5.5pt;width:54pt;height:27.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">
            <v:textbox>
              <w:txbxContent>
                <w:p w:rsidR="000F2526" w:rsidRPr="0001314D" w:rsidRDefault="000F2526" w:rsidP="007C7722">
                  <w:pPr>
                    <w:jc w:val="center"/>
                    <w:rPr>
                      <w:b/>
                    </w:rPr>
                  </w:pPr>
                  <w:r>
                    <w:rPr>
                      <w:b/>
                    </w:rPr>
                    <w:t>QUI</w:t>
                  </w:r>
                </w:p>
              </w:txbxContent>
            </v:textbox>
          </v:shape>
        </w:pict>
      </w:r>
    </w:p>
    <w:p w:rsidR="009A3BAC" w:rsidRPr="001305D4" w:rsidRDefault="009A3BAC"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E1430D" w:rsidRPr="001305D4" w:rsidRDefault="00E1430D" w:rsidP="00D5017A">
      <w:pPr>
        <w:rPr>
          <w:lang w:val="fr-FR" w:eastAsia="fr-FR"/>
        </w:rPr>
      </w:pPr>
    </w:p>
    <w:p w:rsidR="009A3BAC" w:rsidRPr="001305D4" w:rsidRDefault="009A3BAC" w:rsidP="00D5017A">
      <w:pPr>
        <w:rPr>
          <w:lang w:val="fr-FR" w:eastAsia="fr-FR"/>
        </w:rPr>
      </w:pPr>
    </w:p>
    <w:p w:rsidR="008444D1" w:rsidRPr="001305D4" w:rsidRDefault="008444D1" w:rsidP="00D5017A">
      <w:pPr>
        <w:rPr>
          <w:lang w:val="fr-FR" w:eastAsia="fr-FR"/>
        </w:rPr>
      </w:pPr>
    </w:p>
    <w:p w:rsidR="008444D1" w:rsidRPr="001305D4" w:rsidRDefault="008444D1" w:rsidP="00D5017A">
      <w:pPr>
        <w:rPr>
          <w:lang w:val="fr-FR" w:eastAsia="fr-FR"/>
        </w:rPr>
      </w:pPr>
    </w:p>
    <w:p w:rsidR="008444D1" w:rsidRPr="001305D4" w:rsidRDefault="00D8570C" w:rsidP="00D5017A">
      <w:pPr>
        <w:rPr>
          <w:lang w:val="fr-FR" w:eastAsia="fr-FR"/>
        </w:rPr>
      </w:pPr>
      <w:r w:rsidRPr="00416587">
        <w:rPr>
          <w:noProof/>
          <w:lang w:val="fr-FR" w:eastAsia="fr-FR"/>
        </w:rPr>
        <w:pict>
          <v:shape id="Text Box 386" o:spid="_x0000_s1038" type="#_x0000_t202" style="position:absolute;margin-left:-19.5pt;margin-top:12.35pt;width:255.75pt;height:24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">
            <v:shadow on="t" opacity=".5" offset="-6pt,-6pt"/>
            <v:textbox>
              <w:txbxContent>
                <w:p w:rsidR="000F2526" w:rsidRDefault="000F2526" w:rsidP="008444D1"/>
                <w:p w:rsidR="000F2526" w:rsidRDefault="000F2526" w:rsidP="008444D1"/>
                <w:p w:rsidR="000F2526" w:rsidRDefault="000F2526" w:rsidP="008444D1"/>
                <w:p w:rsidR="000F2526" w:rsidRDefault="000F2526" w:rsidP="008444D1"/>
                <w:p w:rsidR="000F2526" w:rsidRDefault="000F2526" w:rsidP="008444D1"/>
                <w:p w:rsidR="000F2526" w:rsidRPr="00D8570C" w:rsidRDefault="000F2526" w:rsidP="00D97A76">
                  <w:pPr>
                    <w:jc w:val="both"/>
                    <w:rPr>
                      <w:rFonts w:ascii="Arial" w:hAnsi="Arial" w:cs="Arial"/>
                      <w:sz w:val="22"/>
                      <w:szCs w:val="22"/>
                      <w:lang w:val="fr-FR"/>
                    </w:rPr>
                  </w:pPr>
                  <w:r w:rsidRPr="00D8570C">
                    <w:rPr>
                      <w:rFonts w:ascii="Arial" w:hAnsi="Arial" w:cs="Arial"/>
                      <w:sz w:val="22"/>
                      <w:szCs w:val="22"/>
                      <w:lang w:val="fr-FR"/>
                    </w:rPr>
                    <w:t>ACMAD fournit des produits, des informations, des connaissances, des conseils, des méthodes et des outils, des compétences et des capacités contribuant à la mise en œuvre de l'Agenda 2063 de l'Union africaine, des stratégies africaines sur le changement climatique, la réduction des risques de catastrophe et les objectifs de développement durable pertinents. ACMAD permet aux SMHN de bénéficier des programmes financés par le biais de projets continentaux, les SMHN constituant leur principal groupe cible.</w:t>
                  </w:r>
                </w:p>
              </w:txbxContent>
            </v:textbox>
          </v:shape>
        </w:pict>
      </w:r>
      <w:r w:rsidR="00416587" w:rsidRPr="00416587">
        <w:rPr>
          <w:noProof/>
          <w:lang w:val="fr-FR" w:eastAsia="fr-FR"/>
        </w:rPr>
        <w:pict>
          <v:shape id="Text Box 390" o:spid="_x0000_s1039" type="#_x0000_t202" style="position:absolute;margin-left:244pt;margin-top:10.35pt;width:274.5pt;height:345.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">
            <v:shadow on="t" opacity=".5" offset="-6pt,-6pt"/>
            <v:textbox>
              <w:txbxContent>
                <w:p w:rsidR="000F2526" w:rsidRDefault="000F2526" w:rsidP="008444D1"/>
                <w:p w:rsidR="000F2526" w:rsidRDefault="000F2526" w:rsidP="008444D1"/>
                <w:p w:rsidR="000F2526" w:rsidRDefault="000F2526" w:rsidP="008444D1"/>
                <w:p w:rsidR="000F2526" w:rsidRPr="001305D4" w:rsidRDefault="000F2526" w:rsidP="00D97A76">
                  <w:pPr>
                    <w:jc w:val="both"/>
                    <w:rPr>
                      <w:rFonts w:ascii="Arial" w:hAnsi="Arial" w:cs="Arial"/>
                      <w:sz w:val="22"/>
                      <w:szCs w:val="22"/>
                      <w:lang w:val="fr-FR"/>
                    </w:rPr>
                  </w:pPr>
                  <w:r w:rsidRPr="001305D4">
                    <w:rPr>
                      <w:rFonts w:ascii="Arial" w:hAnsi="Arial" w:cs="Arial"/>
                      <w:sz w:val="22"/>
                      <w:szCs w:val="22"/>
                      <w:lang w:val="fr-FR"/>
                    </w:rPr>
                    <w:t>Les phénomènes météorologiques et climatiques ont été identifiés comme les dangers les plus probables et les plus dommageables pour l’économie et la société mondiales. Les effets économiques de la sécheresse récente ont atteint 2% du produit intérieur brut dans certains pays africains, réduisant de moitié la production hydroélectrique.  Les services météorologiques et hydrologiques nationaux (</w:t>
                  </w:r>
                  <w:proofErr w:type="spellStart"/>
                  <w:r w:rsidRPr="001305D4">
                    <w:rPr>
                      <w:rFonts w:ascii="Arial" w:hAnsi="Arial" w:cs="Arial"/>
                      <w:sz w:val="22"/>
                      <w:szCs w:val="22"/>
                      <w:lang w:val="fr-FR"/>
                    </w:rPr>
                    <w:t>SMHN</w:t>
                  </w:r>
                  <w:r>
                    <w:rPr>
                      <w:rFonts w:ascii="Arial" w:hAnsi="Arial" w:cs="Arial"/>
                      <w:sz w:val="22"/>
                      <w:szCs w:val="22"/>
                      <w:lang w:val="fr-FR"/>
                    </w:rPr>
                    <w:t>s</w:t>
                  </w:r>
                  <w:proofErr w:type="spellEnd"/>
                  <w:r w:rsidRPr="001305D4">
                    <w:rPr>
                      <w:rFonts w:ascii="Arial" w:hAnsi="Arial" w:cs="Arial"/>
                      <w:sz w:val="22"/>
                      <w:szCs w:val="22"/>
                      <w:lang w:val="fr-FR"/>
                    </w:rPr>
                    <w:t>) n’ont pas</w:t>
                  </w:r>
                  <w:r>
                    <w:rPr>
                      <w:rFonts w:ascii="Arial" w:hAnsi="Arial" w:cs="Arial"/>
                      <w:sz w:val="22"/>
                      <w:szCs w:val="22"/>
                      <w:lang w:val="fr-FR"/>
                    </w:rPr>
                    <w:t xml:space="preserve"> encore</w:t>
                  </w:r>
                  <w:r w:rsidRPr="001305D4">
                    <w:rPr>
                      <w:rFonts w:ascii="Arial" w:hAnsi="Arial" w:cs="Arial"/>
                      <w:sz w:val="22"/>
                      <w:szCs w:val="22"/>
                      <w:lang w:val="fr-FR"/>
                    </w:rPr>
                    <w:t xml:space="preserve"> les moyens de mieux préparer et diffuser les informations</w:t>
                  </w:r>
                  <w:r>
                    <w:rPr>
                      <w:rFonts w:ascii="Arial" w:hAnsi="Arial" w:cs="Arial"/>
                      <w:sz w:val="22"/>
                      <w:szCs w:val="22"/>
                      <w:lang w:val="fr-FR"/>
                    </w:rPr>
                    <w:t xml:space="preserve"> nécessaires pour accroître la résili</w:t>
                  </w:r>
                  <w:r w:rsidRPr="001305D4">
                    <w:rPr>
                      <w:rFonts w:ascii="Arial" w:hAnsi="Arial" w:cs="Arial"/>
                      <w:sz w:val="22"/>
                      <w:szCs w:val="22"/>
                      <w:lang w:val="fr-FR"/>
                    </w:rPr>
                    <w:t>ence</w:t>
                  </w:r>
                  <w:r>
                    <w:rPr>
                      <w:rFonts w:ascii="Arial" w:hAnsi="Arial" w:cs="Arial"/>
                      <w:sz w:val="22"/>
                      <w:szCs w:val="22"/>
                      <w:lang w:val="fr-FR"/>
                    </w:rPr>
                    <w:t xml:space="preserve"> aux catastrophes et l'</w:t>
                  </w:r>
                  <w:r w:rsidRPr="001305D4">
                    <w:rPr>
                      <w:rFonts w:ascii="Arial" w:hAnsi="Arial" w:cs="Arial"/>
                      <w:sz w:val="22"/>
                      <w:szCs w:val="22"/>
                      <w:lang w:val="fr-FR"/>
                    </w:rPr>
                    <w:t xml:space="preserve">adaptation au changement climatique. </w:t>
                  </w:r>
                </w:p>
                <w:p w:rsidR="000F2526" w:rsidRPr="001305D4" w:rsidRDefault="000F2526" w:rsidP="00D97A76">
                  <w:pPr>
                    <w:jc w:val="both"/>
                    <w:rPr>
                      <w:rFonts w:ascii="Arial" w:hAnsi="Arial" w:cs="Arial"/>
                      <w:b/>
                      <w:i/>
                      <w:sz w:val="22"/>
                      <w:szCs w:val="22"/>
                      <w:lang w:val="fr-FR"/>
                    </w:rPr>
                  </w:pPr>
                  <w:r w:rsidRPr="001305D4">
                    <w:rPr>
                      <w:rFonts w:ascii="Arial" w:hAnsi="Arial" w:cs="Arial"/>
                      <w:b/>
                      <w:i/>
                      <w:sz w:val="22"/>
                      <w:szCs w:val="22"/>
                      <w:lang w:val="fr-FR"/>
                    </w:rPr>
                    <w:t xml:space="preserve">Il est demandé à ACMAD de renforcer les capacités des </w:t>
                  </w:r>
                  <w:proofErr w:type="spellStart"/>
                  <w:r w:rsidRPr="001305D4">
                    <w:rPr>
                      <w:rFonts w:ascii="Arial" w:hAnsi="Arial" w:cs="Arial"/>
                      <w:b/>
                      <w:i/>
                      <w:sz w:val="22"/>
                      <w:szCs w:val="22"/>
                      <w:lang w:val="fr-FR"/>
                    </w:rPr>
                    <w:t>SMHN</w:t>
                  </w:r>
                  <w:r>
                    <w:rPr>
                      <w:rFonts w:ascii="Arial" w:hAnsi="Arial" w:cs="Arial"/>
                      <w:b/>
                      <w:i/>
                      <w:sz w:val="22"/>
                      <w:szCs w:val="22"/>
                      <w:lang w:val="fr-FR"/>
                    </w:rPr>
                    <w:t>s</w:t>
                  </w:r>
                  <w:proofErr w:type="spellEnd"/>
                  <w:r w:rsidRPr="001305D4">
                    <w:rPr>
                      <w:rFonts w:ascii="Arial" w:hAnsi="Arial" w:cs="Arial"/>
                      <w:b/>
                      <w:i/>
                      <w:sz w:val="22"/>
                      <w:szCs w:val="22"/>
                      <w:lang w:val="fr-FR"/>
                    </w:rPr>
                    <w:t xml:space="preserve"> et des centres régionaux</w:t>
                  </w:r>
                  <w:r w:rsidRPr="001305D4">
                    <w:rPr>
                      <w:rFonts w:ascii="Arial" w:hAnsi="Arial" w:cs="Arial"/>
                      <w:sz w:val="22"/>
                      <w:szCs w:val="22"/>
                      <w:lang w:val="fr-FR"/>
                    </w:rPr>
                    <w:t xml:space="preserve"> afin qu’ils fournissent des services météorologiques et climatologiques </w:t>
                  </w:r>
                  <w:r w:rsidRPr="001305D4">
                    <w:rPr>
                      <w:rFonts w:ascii="Arial" w:hAnsi="Arial" w:cs="Arial"/>
                      <w:b/>
                      <w:i/>
                      <w:sz w:val="22"/>
                      <w:szCs w:val="22"/>
                      <w:lang w:val="fr-FR"/>
                    </w:rPr>
                    <w:t xml:space="preserve">permettant de réduire les effets des catastrophes. </w:t>
                  </w:r>
                </w:p>
                <w:p w:rsidR="000F2526" w:rsidRPr="001305D4" w:rsidRDefault="000F2526" w:rsidP="00D97A76">
                  <w:pPr>
                    <w:jc w:val="both"/>
                    <w:rPr>
                      <w:rFonts w:ascii="Arial" w:hAnsi="Arial" w:cs="Arial"/>
                      <w:b/>
                      <w:i/>
                      <w:sz w:val="22"/>
                      <w:szCs w:val="22"/>
                      <w:lang w:val="fr-FR"/>
                    </w:rPr>
                  </w:pPr>
                  <w:r w:rsidRPr="001305D4">
                    <w:rPr>
                      <w:rFonts w:ascii="Arial" w:hAnsi="Arial" w:cs="Arial"/>
                      <w:b/>
                      <w:i/>
                      <w:sz w:val="22"/>
                      <w:szCs w:val="22"/>
                      <w:lang w:val="fr-FR"/>
                    </w:rPr>
                    <w:t xml:space="preserve">L’ACMAD doit fournir </w:t>
                  </w:r>
                  <w:r w:rsidRPr="001305D4">
                    <w:rPr>
                      <w:rFonts w:ascii="Arial" w:hAnsi="Arial" w:cs="Arial"/>
                      <w:sz w:val="22"/>
                      <w:szCs w:val="22"/>
                      <w:lang w:val="fr-FR"/>
                    </w:rPr>
                    <w:t>des prévisions, des conseils et des avertissements à l'échelle continentale à l'Union Africaine, aux communautés économiques régionales (</w:t>
                  </w:r>
                  <w:proofErr w:type="spellStart"/>
                  <w:r w:rsidRPr="001305D4">
                    <w:rPr>
                      <w:rFonts w:ascii="Arial" w:hAnsi="Arial" w:cs="Arial"/>
                      <w:sz w:val="22"/>
                      <w:szCs w:val="22"/>
                      <w:lang w:val="fr-FR"/>
                    </w:rPr>
                    <w:t>REC</w:t>
                  </w:r>
                  <w:r>
                    <w:rPr>
                      <w:rFonts w:ascii="Arial" w:hAnsi="Arial" w:cs="Arial"/>
                      <w:sz w:val="22"/>
                      <w:szCs w:val="22"/>
                      <w:lang w:val="fr-FR"/>
                    </w:rPr>
                    <w:t>s</w:t>
                  </w:r>
                  <w:proofErr w:type="spellEnd"/>
                  <w:r w:rsidRPr="001305D4">
                    <w:rPr>
                      <w:rFonts w:ascii="Arial" w:hAnsi="Arial" w:cs="Arial"/>
                      <w:sz w:val="22"/>
                      <w:szCs w:val="22"/>
                      <w:lang w:val="fr-FR"/>
                    </w:rPr>
                    <w:t>) et aux organisations humanitaires pour la mise à jour et la mise en œuvre de plans contingence.</w:t>
                  </w:r>
                </w:p>
              </w:txbxContent>
            </v:textbox>
          </v:shape>
        </w:pict>
      </w:r>
      <w:r w:rsidR="00416587" w:rsidRPr="00416587">
        <w:rPr>
          <w:noProof/>
          <w:lang w:val="fr-FR" w:eastAsia="fr-FR"/>
        </w:rPr>
        <w:pict>
          <v:oval id="Oval 391" o:spid="_x0000_s1084" style="position:absolute;margin-left:325.5pt;margin-top:10.3pt;width:103.3pt;height:41.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" fillcolor="#4f81bd [3204]" strokecolor="#f2f2f2 [3041]" strokeweight="3pt">
            <v:shadow on="t" color="#243f60 [1604]" opacity=".5" offset="1pt"/>
          </v:oval>
        </w:pict>
      </w:r>
    </w:p>
    <w:p w:rsidR="008444D1" w:rsidRPr="001305D4" w:rsidRDefault="00416587" w:rsidP="00D5017A">
      <w:pPr>
        <w:rPr>
          <w:lang w:val="fr-FR" w:eastAsia="fr-FR"/>
        </w:rPr>
      </w:pPr>
      <w:r w:rsidRPr="00416587">
        <w:rPr>
          <w:noProof/>
          <w:lang w:val="fr-FR" w:eastAsia="fr-FR"/>
        </w:rPr>
        <w:pict>
          <v:shape id="Text Box 392" o:spid="_x0000_s1040" type="#_x0000_t202" style="position:absolute;margin-left:337.5pt;margin-top:5.5pt;width:80pt;height:2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">
            <v:textbox>
              <w:txbxContent>
                <w:p w:rsidR="000F2526" w:rsidRPr="0001314D" w:rsidRDefault="000F2526" w:rsidP="008444D1">
                  <w:pPr>
                    <w:jc w:val="center"/>
                    <w:rPr>
                      <w:b/>
                    </w:rPr>
                  </w:pPr>
                  <w:r>
                    <w:rPr>
                      <w:b/>
                    </w:rPr>
                    <w:t>POURQUOI</w:t>
                  </w:r>
                </w:p>
              </w:txbxContent>
            </v:textbox>
          </v:shape>
        </w:pict>
      </w:r>
      <w:r w:rsidRPr="00416587">
        <w:rPr>
          <w:noProof/>
          <w:lang w:val="fr-FR" w:eastAsia="fr-FR"/>
        </w:rPr>
        <w:pict>
          <v:shape id="Text Box 388" o:spid="_x0000_s1041" type="#_x0000_t202" style="position:absolute;margin-left:43.5pt;margin-top:13.7pt;width:83.25pt;height:24.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">
            <v:textbox>
              <w:txbxContent>
                <w:p w:rsidR="000F2526" w:rsidRPr="0001314D" w:rsidRDefault="000F2526" w:rsidP="008444D1">
                  <w:pPr>
                    <w:jc w:val="center"/>
                    <w:rPr>
                      <w:b/>
                    </w:rPr>
                  </w:pPr>
                  <w:r>
                    <w:rPr>
                      <w:b/>
                    </w:rPr>
                    <w:t>COMMENT</w:t>
                  </w:r>
                </w:p>
              </w:txbxContent>
            </v:textbox>
          </v:shape>
        </w:pict>
      </w:r>
      <w:r w:rsidRPr="00416587">
        <w:rPr>
          <w:noProof/>
          <w:lang w:val="fr-FR" w:eastAsia="fr-FR"/>
        </w:rPr>
        <w:pict>
          <v:oval id="Oval 387" o:spid="_x0000_s1083" style="position:absolute;margin-left:20.25pt;margin-top:1.45pt;width:131.25pt;height:46.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" fillcolor="#4f81bd [3204]" strokecolor="#f2f2f2 [3041]" strokeweight="3pt">
            <v:shadow on="t" color="#243f60 [1604]" opacity=".5" offset="1pt"/>
          </v:oval>
        </w:pict>
      </w: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9A3BAC" w:rsidRPr="001305D4" w:rsidRDefault="009A3BAC" w:rsidP="00D5017A">
      <w:pPr>
        <w:rPr>
          <w:lang w:val="fr-FR" w:eastAsia="fr-FR"/>
        </w:rPr>
      </w:pPr>
    </w:p>
    <w:p w:rsidR="00A70327" w:rsidRPr="001305D4" w:rsidRDefault="00A70327" w:rsidP="00F6465C">
      <w:pPr>
        <w:pStyle w:val="Heading1"/>
        <w:jc w:val="center"/>
        <w:rPr>
          <w:rFonts w:ascii="Times New Roman" w:hAnsi="Times New Roman" w:cs="Times New Roman"/>
          <w:color w:val="17365D" w:themeColor="text2" w:themeShade="BF"/>
          <w:sz w:val="36"/>
          <w:szCs w:val="36"/>
          <w:u w:val="single"/>
        </w:rPr>
      </w:pPr>
    </w:p>
    <w:p w:rsidR="00F6465C" w:rsidRPr="00D97A76" w:rsidRDefault="00F64281" w:rsidP="00F6465C">
      <w:pPr>
        <w:pStyle w:val="Heading1"/>
        <w:jc w:val="center"/>
        <w:rPr>
          <w:rFonts w:ascii="Times New Roman" w:hAnsi="Times New Roman" w:cs="Times New Roman"/>
          <w:color w:val="17365D" w:themeColor="text2" w:themeShade="BF"/>
          <w:sz w:val="36"/>
          <w:szCs w:val="36"/>
          <w:u w:val="single"/>
        </w:rPr>
      </w:pPr>
      <w:r w:rsidRPr="00D97A76">
        <w:rPr>
          <w:rFonts w:ascii="Times New Roman" w:hAnsi="Times New Roman" w:cs="Times New Roman"/>
          <w:color w:val="17365D" w:themeColor="text2" w:themeShade="BF"/>
          <w:sz w:val="36"/>
          <w:szCs w:val="36"/>
          <w:u w:val="single"/>
        </w:rPr>
        <w:t>PRINCIPALES RÉALISATIONS D'ACMAD</w:t>
      </w:r>
    </w:p>
    <w:p w:rsidR="00F6465C" w:rsidRPr="00D97A76" w:rsidRDefault="00F6465C" w:rsidP="00F6465C">
      <w:pPr>
        <w:rPr>
          <w:b/>
          <w:color w:val="17365D" w:themeColor="text2" w:themeShade="BF"/>
          <w:sz w:val="36"/>
          <w:szCs w:val="36"/>
          <w:lang w:val="fr-FR" w:eastAsia="fr-FR"/>
        </w:rPr>
      </w:pPr>
      <w:r w:rsidRPr="00D97A76">
        <w:rPr>
          <w:b/>
          <w:color w:val="17365D" w:themeColor="text2" w:themeShade="BF"/>
          <w:sz w:val="36"/>
          <w:szCs w:val="36"/>
          <w:lang w:val="fr-FR" w:eastAsia="fr-FR"/>
        </w:rPr>
        <w:t xml:space="preserve"> </w:t>
      </w:r>
    </w:p>
    <w:p w:rsidR="00F6465C" w:rsidRPr="00D97A76" w:rsidRDefault="00416587" w:rsidP="00F64281">
      <w:pPr>
        <w:ind w:left="720"/>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4" o:spid="_x0000_s1082" type="#_x0000_t13" style="position:absolute;left:0;text-align:left;margin-left:15.75pt;margin-top:11.65pt;width:13.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" fillcolor="black [3200]" strokecolor="#17365d [2415]" strokeweight="3pt">
            <v:shadow on="t" color="#7f7f7f [1601]" opacity=".5" offset="1pt"/>
          </v:shape>
        </w:pict>
      </w:r>
      <w:r w:rsidRPr="00416587">
        <w:rPr>
          <w:rFonts w:ascii="Arial" w:eastAsia="Times New Roman" w:hAnsi="Arial" w:cs="Arial"/>
          <w:b/>
          <w:bCs/>
          <w:noProof/>
          <w:color w:val="000000"/>
          <w:sz w:val="21"/>
          <w:lang w:val="fr-FR" w:eastAsia="fr-FR"/>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3" o:spid="_x0000_s1042" type="#_x0000_t16" style="position:absolute;left:0;text-align:left;margin-left:-23.35pt;margin-top:.5pt;width:44.2pt;height:30.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">
            <v:textbox>
              <w:txbxContent>
                <w:p w:rsidR="000F2526" w:rsidRPr="005B1258" w:rsidRDefault="000F2526">
                  <w:pPr>
                    <w:rPr>
                      <w:b/>
                      <w:color w:val="17365D" w:themeColor="text2" w:themeShade="BF"/>
                      <w:sz w:val="36"/>
                      <w:szCs w:val="36"/>
                    </w:rPr>
                  </w:pPr>
                  <w:r w:rsidRPr="005B1258">
                    <w:rPr>
                      <w:b/>
                      <w:color w:val="17365D" w:themeColor="text2" w:themeShade="BF"/>
                      <w:sz w:val="36"/>
                      <w:szCs w:val="36"/>
                    </w:rPr>
                    <w:t>1.</w:t>
                  </w:r>
                </w:p>
              </w:txbxContent>
            </v:textbox>
          </v:shape>
        </w:pict>
      </w:r>
      <w:r w:rsidR="00F64281" w:rsidRPr="00D97A76">
        <w:rPr>
          <w:lang w:val="fr-FR" w:eastAsia="fr-FR"/>
        </w:rPr>
        <w:t xml:space="preserve"> </w:t>
      </w:r>
      <w:r w:rsidR="001305D4" w:rsidRPr="00D97A76">
        <w:rPr>
          <w:lang w:val="fr-FR" w:eastAsia="fr-FR"/>
        </w:rPr>
        <w:t>Démonstration</w:t>
      </w:r>
      <w:r w:rsidR="001305D4">
        <w:rPr>
          <w:lang w:val="fr-FR" w:eastAsia="fr-FR"/>
        </w:rPr>
        <w:t xml:space="preserve"> concluante</w:t>
      </w:r>
      <w:r w:rsidR="001305D4">
        <w:rPr>
          <w:rFonts w:ascii="Arial" w:eastAsia="Times New Roman" w:hAnsi="Arial" w:cs="Arial"/>
          <w:color w:val="000000"/>
          <w:sz w:val="21"/>
          <w:szCs w:val="21"/>
          <w:lang w:val="fr-FR" w:eastAsia="fr-FR"/>
        </w:rPr>
        <w:t xml:space="preserve"> et est devenue le premier</w:t>
      </w:r>
      <w:r w:rsidR="00F64281" w:rsidRPr="00D97A76">
        <w:rPr>
          <w:rFonts w:ascii="Arial" w:eastAsia="Times New Roman" w:hAnsi="Arial" w:cs="Arial"/>
          <w:color w:val="000000"/>
          <w:sz w:val="21"/>
          <w:szCs w:val="21"/>
          <w:lang w:val="fr-FR" w:eastAsia="fr-FR"/>
        </w:rPr>
        <w:t xml:space="preserve"> Centre Climatique </w:t>
      </w:r>
      <w:r w:rsidR="001305D4" w:rsidRPr="00D97A76">
        <w:rPr>
          <w:rFonts w:ascii="Arial" w:eastAsia="Times New Roman" w:hAnsi="Arial" w:cs="Arial"/>
          <w:color w:val="000000"/>
          <w:sz w:val="21"/>
          <w:szCs w:val="21"/>
          <w:lang w:val="fr-FR" w:eastAsia="fr-FR"/>
        </w:rPr>
        <w:t>Régional</w:t>
      </w:r>
      <w:r w:rsidR="00F64281" w:rsidRPr="00D97A76">
        <w:rPr>
          <w:rFonts w:ascii="Arial" w:eastAsia="Times New Roman" w:hAnsi="Arial" w:cs="Arial"/>
          <w:color w:val="000000"/>
          <w:sz w:val="21"/>
          <w:szCs w:val="21"/>
          <w:lang w:val="fr-FR" w:eastAsia="fr-FR"/>
        </w:rPr>
        <w:t xml:space="preserve"> Africain          </w:t>
      </w:r>
      <w:r w:rsidR="001305D4" w:rsidRPr="00D97A76">
        <w:rPr>
          <w:rFonts w:ascii="Arial" w:eastAsia="Times New Roman" w:hAnsi="Arial" w:cs="Arial"/>
          <w:color w:val="000000"/>
          <w:sz w:val="21"/>
          <w:szCs w:val="21"/>
          <w:lang w:val="fr-FR" w:eastAsia="fr-FR"/>
        </w:rPr>
        <w:t>désigné</w:t>
      </w:r>
      <w:r w:rsidR="001305D4">
        <w:rPr>
          <w:rFonts w:ascii="Arial" w:eastAsia="Times New Roman" w:hAnsi="Arial" w:cs="Arial"/>
          <w:color w:val="000000"/>
          <w:sz w:val="21"/>
          <w:szCs w:val="21"/>
          <w:lang w:val="fr-FR" w:eastAsia="fr-FR"/>
        </w:rPr>
        <w:t xml:space="preserve"> par l’Organisation Météorologique M</w:t>
      </w:r>
      <w:r w:rsidR="00F64281" w:rsidRPr="00D97A76">
        <w:rPr>
          <w:rFonts w:ascii="Arial" w:eastAsia="Times New Roman" w:hAnsi="Arial" w:cs="Arial"/>
          <w:color w:val="000000"/>
          <w:sz w:val="21"/>
          <w:szCs w:val="21"/>
          <w:lang w:val="fr-FR" w:eastAsia="fr-FR"/>
        </w:rPr>
        <w:t xml:space="preserve">ondiale en </w:t>
      </w:r>
      <w:r w:rsidR="001305D4">
        <w:rPr>
          <w:rFonts w:ascii="Arial" w:eastAsia="Times New Roman" w:hAnsi="Arial" w:cs="Arial"/>
          <w:color w:val="000000"/>
          <w:sz w:val="21"/>
          <w:szCs w:val="21"/>
          <w:lang w:val="fr-FR" w:eastAsia="fr-FR"/>
        </w:rPr>
        <w:t xml:space="preserve">Congrès en </w:t>
      </w:r>
      <w:r w:rsidR="00F64281" w:rsidRPr="00D97A76">
        <w:rPr>
          <w:rFonts w:ascii="Arial" w:eastAsia="Times New Roman" w:hAnsi="Arial" w:cs="Arial"/>
          <w:color w:val="000000"/>
          <w:sz w:val="21"/>
          <w:szCs w:val="21"/>
          <w:lang w:val="fr-FR" w:eastAsia="fr-FR"/>
        </w:rPr>
        <w:t xml:space="preserve">2015 </w:t>
      </w:r>
      <w:r w:rsidR="00F64281" w:rsidRPr="00D97A76">
        <w:rPr>
          <w:rFonts w:ascii="Arial" w:eastAsia="Times New Roman" w:hAnsi="Arial" w:cs="Arial"/>
          <w:b/>
          <w:color w:val="000000"/>
          <w:sz w:val="21"/>
          <w:szCs w:val="21"/>
          <w:lang w:val="fr-FR" w:eastAsia="fr-FR"/>
        </w:rPr>
        <w:t>avec mandat continental</w:t>
      </w:r>
      <w:r w:rsidR="00F6465C" w:rsidRPr="00D97A76">
        <w:rPr>
          <w:rFonts w:ascii="Arial" w:eastAsia="Times New Roman" w:hAnsi="Arial" w:cs="Arial"/>
          <w:color w:val="000000"/>
          <w:sz w:val="21"/>
          <w:szCs w:val="21"/>
          <w:lang w:val="fr-FR" w:eastAsia="fr-FR"/>
        </w:rPr>
        <w:t>.</w:t>
      </w:r>
    </w:p>
    <w:p w:rsidR="00F6465C" w:rsidRPr="00D97A76" w:rsidRDefault="00416587" w:rsidP="005C05DF">
      <w:pPr>
        <w:shd w:val="clear" w:color="auto" w:fill="FFFFFF"/>
        <w:spacing w:before="150" w:after="150"/>
        <w:ind w:left="780"/>
        <w:jc w:val="both"/>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group id="Group 397" o:spid="_x0000_s1043" style="position:absolute;left:0;text-align:left;margin-left:-29.25pt;margin-top:15.35pt;width:62.25pt;height:33.95pt;z-index:251696128"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">
            <v:shape id="AutoShape 395" o:spid="_x0000_s1044"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GS8MA&#10;AADbAAAADwAAAGRycy9kb3ducmV2LnhtbESP0WoCMRRE3wv+Q7hC32rWilK3RpHKQn2RavsBl811&#10;s7q5WZKsrn69KRT6OMzMGWax6m0jLuRD7VjBeJSBIC6drrlS8PNdvLyBCBFZY+OYFNwowGo5eFpg&#10;rt2V93Q5xEokCIccFZgY21zKUBqyGEauJU7e0XmLMUlfSe3xmuC2ka9ZNpMWa04LBlv6MFSeD51V&#10;8HXf9fP1vN247anAwptu5kKn1POwX7+DiNTH//Bf+1MrmE7g9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pGS8MAAADbAAAADwAAAAAAAAAAAAAAAACYAgAAZHJzL2Rv&#10;d25yZXYueG1sUEsFBgAAAAAEAAQA9QAAAIgDAAAAAA==&#10;">
              <v:textbox>
                <w:txbxContent>
                  <w:p w:rsidR="000F2526" w:rsidRPr="005B1258" w:rsidRDefault="000F2526" w:rsidP="000779F8">
                    <w:pPr>
                      <w:rPr>
                        <w:b/>
                        <w:color w:val="17365D" w:themeColor="text2" w:themeShade="BF"/>
                        <w:sz w:val="36"/>
                        <w:szCs w:val="36"/>
                      </w:rPr>
                    </w:pPr>
                    <w:r w:rsidRPr="005B1258">
                      <w:rPr>
                        <w:b/>
                        <w:color w:val="17365D" w:themeColor="text2" w:themeShade="BF"/>
                        <w:sz w:val="36"/>
                        <w:szCs w:val="36"/>
                      </w:rPr>
                      <w:t>2.</w:t>
                    </w:r>
                  </w:p>
                </w:txbxContent>
              </v:textbox>
            </v:shape>
            <v:shape id="_x0000_s1045"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rasQA&#10;AADbAAAADwAAAGRycy9kb3ducmV2LnhtbESPQWsCMRSE7wX/Q3hCb5pVqpXVKGop7a2o9eDtmTw3&#10;i5uXZZPq7r9vCkKPw8x8wyxWravEjZpQelYwGmYgiLU3JRcKvg/vgxmIEJENVp5JQUcBVsve0wJz&#10;4++8o9s+FiJBOOSowMZY51IGbclhGPqaOHkX3ziMSTaFNA3eE9xVcpxlU+mw5LRgsaatJX3d/zgF&#10;p/Nbdv16PdTt5mMqj91Ed1urlXrut+s5iEht/A8/2p9GweQF/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K2rEAAAA2wAAAA8AAAAAAAAAAAAAAAAAmAIAAGRycy9k&#10;b3ducmV2LnhtbFBLBQYAAAAABAAEAPUAAACJAwAAAAA=&#10;" fillcolor="black [3200]" strokecolor="#17365d [2415]" strokeweight="3pt">
              <v:shadow on="t" color="#7f7f7f [1601]" opacity=".5" offset="1pt"/>
            </v:shape>
          </v:group>
        </w:pict>
      </w:r>
      <w:r w:rsidR="001305D4">
        <w:rPr>
          <w:rFonts w:ascii="Arial" w:eastAsia="Times New Roman" w:hAnsi="Arial" w:cs="Arial"/>
          <w:color w:val="000000"/>
          <w:sz w:val="21"/>
          <w:szCs w:val="21"/>
          <w:lang w:val="fr-FR" w:eastAsia="fr-FR"/>
        </w:rPr>
        <w:t>U</w:t>
      </w:r>
      <w:r w:rsidR="00F64281" w:rsidRPr="00D97A76">
        <w:rPr>
          <w:rFonts w:ascii="Arial" w:eastAsia="Times New Roman" w:hAnsi="Arial" w:cs="Arial"/>
          <w:color w:val="000000"/>
          <w:sz w:val="21"/>
          <w:szCs w:val="21"/>
          <w:lang w:val="fr-FR" w:eastAsia="fr-FR"/>
        </w:rPr>
        <w:t>n système de suivi de la sécheresse au niveau continental</w:t>
      </w:r>
      <w:r w:rsidR="001305D4">
        <w:rPr>
          <w:rFonts w:ascii="Arial" w:eastAsia="Times New Roman" w:hAnsi="Arial" w:cs="Arial"/>
          <w:color w:val="000000"/>
          <w:sz w:val="21"/>
          <w:szCs w:val="21"/>
          <w:lang w:val="fr-FR" w:eastAsia="fr-FR"/>
        </w:rPr>
        <w:t xml:space="preserve"> développé et</w:t>
      </w:r>
      <w:r w:rsidR="00F64281" w:rsidRPr="00D97A76">
        <w:rPr>
          <w:rFonts w:ascii="Arial" w:eastAsia="Times New Roman" w:hAnsi="Arial" w:cs="Arial"/>
          <w:color w:val="000000"/>
          <w:sz w:val="21"/>
          <w:szCs w:val="21"/>
          <w:lang w:val="fr-FR" w:eastAsia="fr-FR"/>
        </w:rPr>
        <w:t xml:space="preserve"> les     prévisions climatiques saisonnières</w:t>
      </w:r>
      <w:r w:rsidR="001305D4">
        <w:rPr>
          <w:rFonts w:ascii="Arial" w:eastAsia="Times New Roman" w:hAnsi="Arial" w:cs="Arial"/>
          <w:color w:val="000000"/>
          <w:sz w:val="21"/>
          <w:szCs w:val="21"/>
          <w:lang w:val="fr-FR" w:eastAsia="fr-FR"/>
        </w:rPr>
        <w:t xml:space="preserve"> fournies</w:t>
      </w:r>
      <w:r w:rsidR="00F64281" w:rsidRPr="00D97A76">
        <w:rPr>
          <w:rFonts w:ascii="Arial" w:eastAsia="Times New Roman" w:hAnsi="Arial" w:cs="Arial"/>
          <w:color w:val="000000"/>
          <w:sz w:val="21"/>
          <w:szCs w:val="21"/>
          <w:lang w:val="fr-FR" w:eastAsia="fr-FR"/>
        </w:rPr>
        <w:t xml:space="preserve"> pour guider les pays vers une prise de </w:t>
      </w:r>
      <w:r w:rsidR="001305D4" w:rsidRPr="00D97A76">
        <w:rPr>
          <w:rFonts w:ascii="Arial" w:eastAsia="Times New Roman" w:hAnsi="Arial" w:cs="Arial"/>
          <w:color w:val="000000"/>
          <w:sz w:val="21"/>
          <w:szCs w:val="21"/>
          <w:lang w:val="fr-FR" w:eastAsia="fr-FR"/>
        </w:rPr>
        <w:t>décision</w:t>
      </w:r>
      <w:r w:rsidR="00F64281" w:rsidRPr="00D97A76">
        <w:rPr>
          <w:rFonts w:ascii="Arial" w:eastAsia="Times New Roman" w:hAnsi="Arial" w:cs="Arial"/>
          <w:color w:val="000000"/>
          <w:sz w:val="21"/>
          <w:szCs w:val="21"/>
          <w:lang w:val="fr-FR" w:eastAsia="fr-FR"/>
        </w:rPr>
        <w:t xml:space="preserve"> dans la </w:t>
      </w:r>
      <w:r w:rsidR="005C05DF" w:rsidRPr="00D97A76">
        <w:rPr>
          <w:rFonts w:ascii="Arial" w:eastAsia="Times New Roman" w:hAnsi="Arial" w:cs="Arial"/>
          <w:color w:val="000000"/>
          <w:sz w:val="21"/>
          <w:szCs w:val="21"/>
          <w:lang w:val="fr-FR" w:eastAsia="fr-FR"/>
        </w:rPr>
        <w:t>gest</w:t>
      </w:r>
      <w:r w:rsidR="00F64281" w:rsidRPr="00D97A76">
        <w:rPr>
          <w:rFonts w:ascii="Arial" w:eastAsia="Times New Roman" w:hAnsi="Arial" w:cs="Arial"/>
          <w:color w:val="000000"/>
          <w:sz w:val="21"/>
          <w:szCs w:val="21"/>
          <w:lang w:val="fr-FR" w:eastAsia="fr-FR"/>
        </w:rPr>
        <w:t>ion de catastrophe</w:t>
      </w:r>
      <w:r w:rsidR="001305D4">
        <w:rPr>
          <w:rFonts w:ascii="Arial" w:eastAsia="Times New Roman" w:hAnsi="Arial" w:cs="Arial"/>
          <w:color w:val="000000"/>
          <w:sz w:val="21"/>
          <w:szCs w:val="21"/>
          <w:lang w:val="fr-FR" w:eastAsia="fr-FR"/>
        </w:rPr>
        <w:t>s</w:t>
      </w:r>
      <w:r w:rsidR="00F64281" w:rsidRPr="00D97A76">
        <w:rPr>
          <w:rFonts w:ascii="Arial" w:eastAsia="Times New Roman" w:hAnsi="Arial" w:cs="Arial"/>
          <w:color w:val="000000"/>
          <w:sz w:val="21"/>
          <w:szCs w:val="21"/>
          <w:lang w:val="fr-FR" w:eastAsia="fr-FR"/>
        </w:rPr>
        <w:t xml:space="preserve"> due à la sécheresse</w:t>
      </w:r>
      <w:r w:rsidR="00F6465C" w:rsidRPr="00D97A76">
        <w:rPr>
          <w:rFonts w:ascii="Arial" w:eastAsia="Times New Roman" w:hAnsi="Arial" w:cs="Arial"/>
          <w:color w:val="000000"/>
          <w:sz w:val="21"/>
          <w:szCs w:val="21"/>
          <w:lang w:val="fr-FR" w:eastAsia="fr-FR"/>
        </w:rPr>
        <w:t>.</w:t>
      </w:r>
      <w:r w:rsidR="00B82CB3" w:rsidRPr="00D97A76">
        <w:rPr>
          <w:rFonts w:ascii="Arial" w:eastAsia="Times New Roman" w:hAnsi="Arial" w:cs="Arial"/>
          <w:color w:val="000000"/>
          <w:sz w:val="21"/>
          <w:szCs w:val="21"/>
          <w:lang w:val="fr-FR" w:eastAsia="fr-FR"/>
        </w:rPr>
        <w:tab/>
      </w:r>
    </w:p>
    <w:p w:rsidR="005C05DF" w:rsidRPr="00D97A76" w:rsidRDefault="00416587" w:rsidP="00F6465C">
      <w:pPr>
        <w:shd w:val="clear" w:color="auto" w:fill="FFFFFF"/>
        <w:spacing w:before="150" w:after="150" w:line="345" w:lineRule="atLeast"/>
        <w:jc w:val="both"/>
        <w:rPr>
          <w:rFonts w:ascii="Arial" w:eastAsia="Times New Roman" w:hAnsi="Arial" w:cs="Arial"/>
          <w:b/>
          <w:bCs/>
          <w:color w:val="000000"/>
          <w:sz w:val="21"/>
          <w:lang w:val="fr-FR" w:eastAsia="fr-FR"/>
        </w:rPr>
      </w:pPr>
      <w:r w:rsidRPr="00416587">
        <w:rPr>
          <w:rFonts w:ascii="Arial" w:eastAsia="Times New Roman" w:hAnsi="Arial" w:cs="Arial"/>
          <w:b/>
          <w:bCs/>
          <w:noProof/>
          <w:color w:val="000000"/>
          <w:sz w:val="21"/>
          <w:lang w:val="fr-FR" w:eastAsia="fr-FR"/>
        </w:rPr>
        <w:pict>
          <v:shape id="_x0000_s1046" type="#_x0000_t16" style="position:absolute;left:0;text-align:left;margin-left:-31.7pt;margin-top:15.25pt;width:44.2pt;height:3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">
            <v:textbox>
              <w:txbxContent>
                <w:p w:rsidR="000F2526" w:rsidRPr="005B1258" w:rsidRDefault="000F2526" w:rsidP="005C05DF">
                  <w:pPr>
                    <w:rPr>
                      <w:b/>
                      <w:color w:val="17365D" w:themeColor="text2" w:themeShade="BF"/>
                      <w:sz w:val="36"/>
                      <w:szCs w:val="36"/>
                    </w:rPr>
                  </w:pPr>
                  <w:r>
                    <w:rPr>
                      <w:b/>
                      <w:color w:val="17365D" w:themeColor="text2" w:themeShade="BF"/>
                      <w:sz w:val="36"/>
                      <w:szCs w:val="36"/>
                    </w:rPr>
                    <w:t>3</w:t>
                  </w:r>
                </w:p>
              </w:txbxContent>
            </v:textbox>
          </v:shape>
        </w:pict>
      </w:r>
      <w:r w:rsidR="000779F8" w:rsidRPr="00D97A76">
        <w:rPr>
          <w:rFonts w:ascii="Arial" w:eastAsia="Times New Roman" w:hAnsi="Arial" w:cs="Arial"/>
          <w:b/>
          <w:bCs/>
          <w:color w:val="000000"/>
          <w:sz w:val="21"/>
          <w:lang w:val="fr-FR" w:eastAsia="fr-FR"/>
        </w:rPr>
        <w:t xml:space="preserve">            </w:t>
      </w:r>
      <w:r w:rsidR="005C05DF" w:rsidRPr="00D97A76">
        <w:rPr>
          <w:rFonts w:ascii="Arial" w:eastAsia="Times New Roman" w:hAnsi="Arial" w:cs="Arial"/>
          <w:b/>
          <w:bCs/>
          <w:color w:val="000000"/>
          <w:sz w:val="21"/>
          <w:lang w:val="fr-FR" w:eastAsia="fr-FR"/>
        </w:rPr>
        <w:t xml:space="preserve">   </w:t>
      </w:r>
    </w:p>
    <w:p w:rsidR="00DB1B47" w:rsidRPr="00D97A76" w:rsidRDefault="00416587" w:rsidP="00DB1B47">
      <w:pPr>
        <w:shd w:val="clear" w:color="auto" w:fill="FFFFFF"/>
        <w:spacing w:before="150" w:after="150" w:line="345" w:lineRule="atLeast"/>
        <w:ind w:left="720"/>
        <w:jc w:val="both"/>
        <w:rPr>
          <w:rFonts w:ascii="Arial" w:eastAsia="Times New Roman" w:hAnsi="Arial" w:cs="Arial"/>
          <w:color w:val="000000"/>
          <w:sz w:val="21"/>
          <w:szCs w:val="21"/>
          <w:lang w:val="fr-FR" w:eastAsia="fr-FR"/>
        </w:rPr>
      </w:pPr>
      <w:r w:rsidRPr="00416587">
        <w:rPr>
          <w:noProof/>
          <w:lang w:val="fr-FR" w:eastAsia="fr-FR"/>
        </w:rPr>
        <w:pict>
          <v:shape id="AutoShape 396" o:spid="_x0000_s1081" type="#_x0000_t13" style="position:absolute;left:0;text-align:left;margin-left:15.7pt;margin-top:2.9pt;width:22.85pt;height: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" adj="17591" fillcolor="black [3200]" strokecolor="#17365d [2415]" strokeweight="3pt">
            <v:shadow on="t" color="#7f7f7f [1601]" opacity=".5" offset="1pt"/>
          </v:shape>
        </w:pict>
      </w:r>
      <w:r w:rsidR="005C05DF" w:rsidRPr="00D97A76">
        <w:rPr>
          <w:rFonts w:ascii="Arial" w:eastAsia="Times New Roman" w:hAnsi="Arial" w:cs="Arial"/>
          <w:b/>
          <w:bCs/>
          <w:color w:val="000000"/>
          <w:sz w:val="21"/>
          <w:lang w:val="fr-FR" w:eastAsia="fr-FR"/>
        </w:rPr>
        <w:t xml:space="preserve">  </w:t>
      </w:r>
      <w:r w:rsidR="001305D4">
        <w:rPr>
          <w:rFonts w:ascii="Arial" w:eastAsia="Times New Roman" w:hAnsi="Arial" w:cs="Arial"/>
          <w:color w:val="000000"/>
          <w:sz w:val="21"/>
          <w:szCs w:val="21"/>
          <w:lang w:val="fr-FR" w:eastAsia="fr-FR"/>
        </w:rPr>
        <w:t>P</w:t>
      </w:r>
      <w:r w:rsidR="005C05DF" w:rsidRPr="00D97A76">
        <w:rPr>
          <w:rFonts w:ascii="Arial" w:eastAsia="Times New Roman" w:hAnsi="Arial" w:cs="Arial"/>
          <w:color w:val="000000"/>
          <w:sz w:val="21"/>
          <w:szCs w:val="21"/>
          <w:lang w:val="fr-FR" w:eastAsia="fr-FR"/>
        </w:rPr>
        <w:t>rodu</w:t>
      </w:r>
      <w:r w:rsidR="001305D4">
        <w:rPr>
          <w:rFonts w:ascii="Arial" w:eastAsia="Times New Roman" w:hAnsi="Arial" w:cs="Arial"/>
          <w:color w:val="000000"/>
          <w:sz w:val="21"/>
          <w:szCs w:val="21"/>
          <w:lang w:val="fr-FR" w:eastAsia="fr-FR"/>
        </w:rPr>
        <w:t>its de surveillance des orages élaborés</w:t>
      </w:r>
      <w:r w:rsidR="005C05DF" w:rsidRPr="00D97A76">
        <w:rPr>
          <w:rFonts w:ascii="Arial" w:eastAsia="Times New Roman" w:hAnsi="Arial" w:cs="Arial"/>
          <w:color w:val="000000"/>
          <w:sz w:val="21"/>
          <w:szCs w:val="21"/>
          <w:lang w:val="fr-FR" w:eastAsia="fr-FR"/>
        </w:rPr>
        <w:t xml:space="preserve"> pour la préparation aux catastrophes et    l’intervention rapide</w:t>
      </w:r>
    </w:p>
    <w:p w:rsidR="005C05DF" w:rsidRPr="00D97A76" w:rsidRDefault="00416587" w:rsidP="00DB1B47">
      <w:pPr>
        <w:shd w:val="clear" w:color="auto" w:fill="FFFFFF"/>
        <w:spacing w:before="150" w:after="150" w:line="345" w:lineRule="atLeast"/>
        <w:ind w:left="720"/>
        <w:jc w:val="both"/>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group id="Group 403" o:spid="_x0000_s1047" style="position:absolute;left:0;text-align:left;margin-left:-31.5pt;margin-top:16.25pt;width:56.85pt;height:36pt;z-index:251698176"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">
            <v:shape id="AutoShape 404" o:spid="_x0000_s1048"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WlcQA&#10;AADbAAAADwAAAGRycy9kb3ducmV2LnhtbESPUWvCMBSF3wX/Q7jC3jR1DJ2dUWSjsL0M7fYDLs21&#10;qTY3JUm1269fBoKPh3POdzjr7WBbcSEfGscK5rMMBHHldMO1gu+vYvoMIkRkja1jUvBDAbab8WiN&#10;uXZXPtCljLVIEA45KjAxdrmUoTJkMcxcR5y8o/MWY5K+ltrjNcFtKx+zbCEtNpwWDHb0aqg6l71V&#10;sP/9HFa7VffmPk4FFt70Cxd6pR4mw+4FRKQh3sO39rtW8LSE/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1pXEAAAA2wAAAA8AAAAAAAAAAAAAAAAAmAIAAGRycy9k&#10;b3ducmV2LnhtbFBLBQYAAAAABAAEAPUAAACJAwAAAAA=&#10;">
              <v:textbox>
                <w:txbxContent>
                  <w:p w:rsidR="000F2526" w:rsidRPr="005B1258" w:rsidRDefault="000F2526" w:rsidP="000779F8">
                    <w:pPr>
                      <w:rPr>
                        <w:b/>
                        <w:color w:val="17365D" w:themeColor="text2" w:themeShade="BF"/>
                        <w:sz w:val="36"/>
                        <w:szCs w:val="36"/>
                      </w:rPr>
                    </w:pPr>
                    <w:r w:rsidRPr="005B1258">
                      <w:rPr>
                        <w:b/>
                        <w:color w:val="17365D" w:themeColor="text2" w:themeShade="BF"/>
                        <w:sz w:val="36"/>
                        <w:szCs w:val="36"/>
                      </w:rPr>
                      <w:t>4.</w:t>
                    </w:r>
                  </w:p>
                </w:txbxContent>
              </v:textbox>
            </v:shape>
            <v:shape id="AutoShape 405" o:spid="_x0000_s1049"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3ssIA&#10;AADbAAAADwAAAGRycy9kb3ducmV2LnhtbERPu27CMBTdK/EP1kXqVhwqClXAQRSE6Fbx6NDt1r7E&#10;UeLrKHYh+ft6qNTx6LxX69414kZdqDwrmE4yEMTam4pLBZfz/ukVRIjIBhvPpGCgAOti9LDC3Pg7&#10;H+l2iqVIIRxyVGBjbHMpg7bkMEx8S5y4q+8cxgS7UpoO7yncNfI5y+bSYcWpwWJLW0u6Pv04BV/f&#10;u6z+WJzb/u0wl5/Dix62Viv1OO43SxCR+vgv/nO/GwWzNDZ9S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reywgAAANsAAAAPAAAAAAAAAAAAAAAAAJgCAABkcnMvZG93&#10;bnJldi54bWxQSwUGAAAAAAQABAD1AAAAhwMAAAAA&#10;" fillcolor="black [3200]" strokecolor="#17365d [2415]" strokeweight="3pt">
              <v:shadow on="t" color="#7f7f7f [1601]" opacity=".5" offset="1pt"/>
            </v:shape>
          </v:group>
        </w:pict>
      </w:r>
      <w:r w:rsidR="00F6465C" w:rsidRPr="00D97A76">
        <w:rPr>
          <w:rFonts w:ascii="Arial" w:eastAsia="Times New Roman" w:hAnsi="Arial" w:cs="Arial"/>
          <w:color w:val="000000"/>
          <w:sz w:val="21"/>
          <w:szCs w:val="21"/>
          <w:lang w:val="fr-FR" w:eastAsia="fr-FR"/>
        </w:rPr>
        <w:t>.</w:t>
      </w:r>
      <w:r w:rsidR="000779F8" w:rsidRPr="00D97A76">
        <w:rPr>
          <w:rFonts w:ascii="Arial" w:eastAsia="Times New Roman" w:hAnsi="Arial" w:cs="Arial"/>
          <w:color w:val="000000"/>
          <w:sz w:val="21"/>
          <w:szCs w:val="21"/>
          <w:lang w:val="fr-FR" w:eastAsia="fr-FR"/>
        </w:rPr>
        <w:t xml:space="preserve">  </w:t>
      </w:r>
    </w:p>
    <w:p w:rsidR="00F6465C" w:rsidRPr="00D97A76" w:rsidRDefault="001305D4" w:rsidP="0021757B">
      <w:pPr>
        <w:shd w:val="clear" w:color="auto" w:fill="FFFFFF"/>
        <w:spacing w:before="150" w:after="150"/>
        <w:ind w:left="720"/>
        <w:jc w:val="both"/>
        <w:rPr>
          <w:rFonts w:ascii="Arial" w:eastAsia="Times New Roman" w:hAnsi="Arial" w:cs="Arial"/>
          <w:color w:val="000000"/>
          <w:sz w:val="21"/>
          <w:szCs w:val="21"/>
          <w:lang w:val="fr-FR" w:eastAsia="fr-FR"/>
        </w:rPr>
      </w:pPr>
      <w:r>
        <w:rPr>
          <w:rFonts w:ascii="Arial" w:eastAsia="Times New Roman" w:hAnsi="Arial" w:cs="Arial"/>
          <w:color w:val="000000"/>
          <w:sz w:val="21"/>
          <w:szCs w:val="21"/>
          <w:lang w:val="fr-FR" w:eastAsia="fr-FR"/>
        </w:rPr>
        <w:t>P</w:t>
      </w:r>
      <w:r w:rsidR="005C05DF" w:rsidRPr="00D97A76">
        <w:rPr>
          <w:rFonts w:ascii="Arial" w:eastAsia="Times New Roman" w:hAnsi="Arial" w:cs="Arial"/>
          <w:color w:val="000000"/>
          <w:sz w:val="21"/>
          <w:szCs w:val="21"/>
          <w:lang w:val="fr-FR" w:eastAsia="fr-FR"/>
        </w:rPr>
        <w:t>roduits</w:t>
      </w:r>
      <w:r w:rsidR="0021757B" w:rsidRPr="00D97A76">
        <w:rPr>
          <w:rFonts w:ascii="Arial" w:eastAsia="Times New Roman" w:hAnsi="Arial" w:cs="Arial"/>
          <w:color w:val="000000"/>
          <w:sz w:val="21"/>
          <w:szCs w:val="21"/>
          <w:lang w:val="fr-FR" w:eastAsia="fr-FR"/>
        </w:rPr>
        <w:t xml:space="preserve"> sur le </w:t>
      </w:r>
      <w:r w:rsidR="005C05DF" w:rsidRPr="00D97A76">
        <w:rPr>
          <w:rFonts w:ascii="Arial" w:eastAsia="Times New Roman" w:hAnsi="Arial" w:cs="Arial"/>
          <w:color w:val="000000"/>
          <w:sz w:val="21"/>
          <w:szCs w:val="21"/>
          <w:lang w:val="fr-FR" w:eastAsia="fr-FR"/>
        </w:rPr>
        <w:t xml:space="preserve">réchauffement </w:t>
      </w:r>
      <w:r w:rsidR="0021757B" w:rsidRPr="00D97A76">
        <w:rPr>
          <w:rFonts w:ascii="Arial" w:eastAsia="Times New Roman" w:hAnsi="Arial" w:cs="Arial"/>
          <w:color w:val="000000"/>
          <w:sz w:val="21"/>
          <w:szCs w:val="21"/>
          <w:lang w:val="fr-FR" w:eastAsia="fr-FR"/>
        </w:rPr>
        <w:t xml:space="preserve">climatique et sur </w:t>
      </w:r>
      <w:r w:rsidR="005C05DF" w:rsidRPr="00D97A76">
        <w:rPr>
          <w:rFonts w:ascii="Arial" w:eastAsia="Times New Roman" w:hAnsi="Arial" w:cs="Arial"/>
          <w:color w:val="000000"/>
          <w:sz w:val="21"/>
          <w:szCs w:val="21"/>
          <w:lang w:val="fr-FR" w:eastAsia="fr-FR"/>
        </w:rPr>
        <w:t>la surveillance du changement climatique</w:t>
      </w:r>
      <w:r>
        <w:rPr>
          <w:rFonts w:ascii="Arial" w:eastAsia="Times New Roman" w:hAnsi="Arial" w:cs="Arial"/>
          <w:color w:val="000000"/>
          <w:sz w:val="21"/>
          <w:szCs w:val="21"/>
          <w:lang w:val="fr-FR" w:eastAsia="fr-FR"/>
        </w:rPr>
        <w:t xml:space="preserve"> développés</w:t>
      </w:r>
      <w:r w:rsidR="001A4578">
        <w:rPr>
          <w:rFonts w:ascii="Arial" w:eastAsia="Times New Roman" w:hAnsi="Arial" w:cs="Arial"/>
          <w:color w:val="000000"/>
          <w:sz w:val="21"/>
          <w:szCs w:val="21"/>
          <w:lang w:val="fr-FR" w:eastAsia="fr-FR"/>
        </w:rPr>
        <w:t xml:space="preserve"> en vue d’assister</w:t>
      </w:r>
      <w:r w:rsidR="0021757B" w:rsidRPr="00D97A76">
        <w:rPr>
          <w:rFonts w:ascii="Arial" w:eastAsia="Times New Roman" w:hAnsi="Arial" w:cs="Arial"/>
          <w:color w:val="000000"/>
          <w:sz w:val="21"/>
          <w:szCs w:val="21"/>
          <w:lang w:val="fr-FR" w:eastAsia="fr-FR"/>
        </w:rPr>
        <w:t xml:space="preserve">  l</w:t>
      </w:r>
      <w:r w:rsidR="005C05DF" w:rsidRPr="00D97A76">
        <w:rPr>
          <w:rFonts w:ascii="Arial" w:eastAsia="Times New Roman" w:hAnsi="Arial" w:cs="Arial"/>
          <w:color w:val="000000"/>
          <w:sz w:val="21"/>
          <w:szCs w:val="21"/>
          <w:lang w:val="fr-FR" w:eastAsia="fr-FR"/>
        </w:rPr>
        <w:t>es négociateurs africains à la Conférence des parties à la CCNUCC</w:t>
      </w:r>
    </w:p>
    <w:p w:rsidR="005C05DF" w:rsidRPr="00D97A76" w:rsidRDefault="00416587" w:rsidP="005C05DF">
      <w:pPr>
        <w:shd w:val="clear" w:color="auto" w:fill="FFFFFF"/>
        <w:spacing w:before="150" w:after="150"/>
        <w:jc w:val="both"/>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group id="Group 406" o:spid="_x0000_s1050" style="position:absolute;left:0;text-align:left;margin-left:-25.9pt;margin-top:13.05pt;width:45.1pt;height:34.5pt;z-index:251699200"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">
            <v:shape id="AutoShape 407" o:spid="_x0000_s1051"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I4sMA&#10;AADbAAAADwAAAGRycy9kb3ducmV2LnhtbESP0WoCMRRE3wv+Q7iCbzWriNTVKKIs2JfSqh9w2Vw3&#10;q5ubJcnq2q9vCoU+DjNzhlltetuIO/lQO1YwGWcgiEuna64UnE/F6xuIEJE1No5JwZMCbNaDlxXm&#10;2j34i+7HWIkE4ZCjAhNjm0sZSkMWw9i1xMm7OG8xJukrqT0+Etw2cpplc2mx5rRgsKWdofJ27KyC&#10;z++PfrFdtHv3fi2w8Kabu9ApNRr22yWISH38D/+1D1rBbA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pI4sMAAADbAAAADwAAAAAAAAAAAAAAAACYAgAAZHJzL2Rv&#10;d25yZXYueG1sUEsFBgAAAAAEAAQA9QAAAIgDAAAAAA==&#10;">
              <v:textbox>
                <w:txbxContent>
                  <w:p w:rsidR="000F2526" w:rsidRPr="005B1258" w:rsidRDefault="000F2526" w:rsidP="000779F8">
                    <w:pPr>
                      <w:rPr>
                        <w:b/>
                        <w:color w:val="17365D" w:themeColor="text2" w:themeShade="BF"/>
                        <w:sz w:val="36"/>
                        <w:szCs w:val="36"/>
                      </w:rPr>
                    </w:pPr>
                    <w:r w:rsidRPr="005B1258">
                      <w:rPr>
                        <w:b/>
                        <w:color w:val="17365D" w:themeColor="text2" w:themeShade="BF"/>
                        <w:sz w:val="36"/>
                        <w:szCs w:val="36"/>
                      </w:rPr>
                      <w:t>5.</w:t>
                    </w:r>
                  </w:p>
                </w:txbxContent>
              </v:textbox>
            </v:shape>
            <v:shape id="AutoShape 408" o:spid="_x0000_s1052"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YLMQA&#10;AADbAAAADwAAAGRycy9kb3ducmV2LnhtbESPQWsCMRSE7wX/Q3hCb5pVqpXVKGop7a2o9eDtmTw3&#10;i5uXZZPq7r9vCkKPw8x8wyxWravEjZpQelYwGmYgiLU3JRcKvg/vgxmIEJENVp5JQUcBVsve0wJz&#10;4++8o9s+FiJBOOSowMZY51IGbclhGPqaOHkX3ziMSTaFNA3eE9xVcpxlU+mw5LRgsaatJX3d/zgF&#10;p/Nbdv16PdTt5mMqj91Ed1urlXrut+s5iEht/A8/2p9GwcsE/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LGCzEAAAA2wAAAA8AAAAAAAAAAAAAAAAAmAIAAGRycy9k&#10;b3ducmV2LnhtbFBLBQYAAAAABAAEAPUAAACJAwAAAAA=&#10;" fillcolor="black [3200]" strokecolor="#17365d [2415]" strokeweight="3pt">
              <v:shadow on="t" color="#7f7f7f [1601]" opacity=".5" offset="1pt"/>
            </v:shape>
          </v:group>
        </w:pict>
      </w:r>
      <w:r w:rsidR="000779F8" w:rsidRPr="00D97A76">
        <w:rPr>
          <w:rFonts w:ascii="Arial" w:eastAsia="Times New Roman" w:hAnsi="Arial" w:cs="Arial"/>
          <w:b/>
          <w:bCs/>
          <w:color w:val="000000"/>
          <w:sz w:val="21"/>
          <w:lang w:val="fr-FR" w:eastAsia="fr-FR"/>
        </w:rPr>
        <w:t xml:space="preserve">        </w:t>
      </w:r>
      <w:r w:rsidR="00F6465C" w:rsidRPr="00D97A76">
        <w:rPr>
          <w:rFonts w:ascii="Arial" w:eastAsia="Times New Roman" w:hAnsi="Arial" w:cs="Arial"/>
          <w:color w:val="000000"/>
          <w:sz w:val="21"/>
          <w:szCs w:val="21"/>
          <w:lang w:val="fr-FR" w:eastAsia="fr-FR"/>
        </w:rPr>
        <w:t xml:space="preserve">  </w:t>
      </w:r>
    </w:p>
    <w:p w:rsidR="0021757B" w:rsidRPr="00D97A76" w:rsidRDefault="001A4578" w:rsidP="0021757B">
      <w:pPr>
        <w:shd w:val="clear" w:color="auto" w:fill="FFFFFF"/>
        <w:spacing w:before="150" w:after="150"/>
        <w:ind w:left="720"/>
        <w:jc w:val="both"/>
        <w:rPr>
          <w:rFonts w:ascii="Arial" w:eastAsia="Times New Roman" w:hAnsi="Arial" w:cs="Arial"/>
          <w:color w:val="000000"/>
          <w:sz w:val="21"/>
          <w:szCs w:val="21"/>
          <w:lang w:val="fr-FR" w:eastAsia="fr-FR"/>
        </w:rPr>
      </w:pPr>
      <w:r>
        <w:rPr>
          <w:rFonts w:ascii="Arial" w:eastAsia="Times New Roman" w:hAnsi="Arial" w:cs="Arial"/>
          <w:color w:val="000000"/>
          <w:sz w:val="21"/>
          <w:szCs w:val="21"/>
          <w:lang w:val="fr-FR" w:eastAsia="fr-FR"/>
        </w:rPr>
        <w:t>P</w:t>
      </w:r>
      <w:r w:rsidR="0021757B" w:rsidRPr="00D97A76">
        <w:rPr>
          <w:rFonts w:ascii="Arial" w:eastAsia="Times New Roman" w:hAnsi="Arial" w:cs="Arial"/>
          <w:color w:val="000000"/>
          <w:sz w:val="21"/>
          <w:szCs w:val="21"/>
          <w:lang w:val="fr-FR" w:eastAsia="fr-FR"/>
        </w:rPr>
        <w:t xml:space="preserve">révision des aléas climatiques probables, des impacts potentiels et des mesures d'intervention proposées pour la gestion des risques de catastrophe. </w:t>
      </w:r>
    </w:p>
    <w:p w:rsidR="0021757B" w:rsidRPr="00D97A76" w:rsidRDefault="00416587" w:rsidP="0021757B">
      <w:pPr>
        <w:shd w:val="clear" w:color="auto" w:fill="FFFFFF"/>
        <w:spacing w:before="150" w:after="150"/>
        <w:ind w:left="720"/>
        <w:jc w:val="both"/>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group id="Group 409" o:spid="_x0000_s1053" style="position:absolute;left:0;text-align:left;margin-left:-28.25pt;margin-top:11.9pt;width:48.85pt;height:35pt;z-index:251700224"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">
            <v:shape id="AutoShape 410" o:spid="_x0000_s1054"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resMA&#10;AADbAAAADwAAAGRycy9kb3ducmV2LnhtbESP0WoCMRRE3wv+Q7iCbzVrKVJXo4hloX0Rq37AZXPd&#10;rG5uliSra7/eCIU+DjNzhlmsetuIK/lQO1YwGWcgiEuna64UHA/F6weIEJE1No5JwZ0CrJaDlwXm&#10;2t34h677WIkE4ZCjAhNjm0sZSkMWw9i1xMk7OW8xJukrqT3eEtw28i3LptJizWnBYEsbQ+Vl31kF&#10;u99tP1vP2k/3fS6w8KabutApNRr26zmISH38D/+1v7SC9wk8v6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3resMAAADbAAAADwAAAAAAAAAAAAAAAACYAgAAZHJzL2Rv&#10;d25yZXYueG1sUEsFBgAAAAAEAAQA9QAAAIgDAAAAAA==&#10;">
              <v:textbox>
                <w:txbxContent>
                  <w:p w:rsidR="000F2526" w:rsidRPr="005B1258" w:rsidRDefault="000F2526" w:rsidP="005B1258">
                    <w:pPr>
                      <w:rPr>
                        <w:b/>
                        <w:color w:val="17365D" w:themeColor="text2" w:themeShade="BF"/>
                        <w:sz w:val="36"/>
                        <w:szCs w:val="36"/>
                      </w:rPr>
                    </w:pPr>
                    <w:r w:rsidRPr="005B1258">
                      <w:rPr>
                        <w:b/>
                        <w:color w:val="17365D" w:themeColor="text2" w:themeShade="BF"/>
                        <w:sz w:val="36"/>
                        <w:szCs w:val="36"/>
                      </w:rPr>
                      <w:t>6.</w:t>
                    </w:r>
                  </w:p>
                </w:txbxContent>
              </v:textbox>
            </v:shape>
            <v:shape id="AutoShape 411" o:spid="_x0000_s1055"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AWMQA&#10;AADbAAAADwAAAGRycy9kb3ducmV2LnhtbESPT2sCMRTE7wW/Q3hCbzWrtFZWo/iH0t5ErQdvz+S5&#10;Wdy8LJtUd799IxR6HGbmN8xs0bpK3KgJpWcFw0EGglh7U3Kh4Pvw8TIBESKywcozKegowGLee5ph&#10;bvydd3Tbx0IkCIccFdgY61zKoC05DANfEyfv4huHMcmmkKbBe4K7So6ybCwdlpwWLNa0tqSv+x+n&#10;4HTeZNft+6FuV59jeezedLe2WqnnfrucgojUxv/wX/vLKHgdweN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igFjEAAAA2wAAAA8AAAAAAAAAAAAAAAAAmAIAAGRycy9k&#10;b3ducmV2LnhtbFBLBQYAAAAABAAEAPUAAACJAwAAAAA=&#10;" fillcolor="black [3200]" strokecolor="#17365d [2415]" strokeweight="3pt">
              <v:shadow on="t" color="#7f7f7f [1601]" opacity=".5" offset="1pt"/>
            </v:shape>
          </v:group>
        </w:pict>
      </w:r>
    </w:p>
    <w:p w:rsidR="00F6465C" w:rsidRPr="00D97A76" w:rsidRDefault="0021757B" w:rsidP="0021757B">
      <w:pPr>
        <w:shd w:val="clear" w:color="auto" w:fill="FFFFFF"/>
        <w:spacing w:before="150" w:after="150"/>
        <w:ind w:left="720"/>
        <w:jc w:val="both"/>
        <w:rPr>
          <w:rFonts w:ascii="Arial" w:eastAsia="Times New Roman" w:hAnsi="Arial" w:cs="Arial"/>
          <w:color w:val="000000"/>
          <w:sz w:val="21"/>
          <w:szCs w:val="21"/>
          <w:lang w:val="fr-FR" w:eastAsia="fr-FR"/>
        </w:rPr>
      </w:pPr>
      <w:r w:rsidRPr="00D97A76">
        <w:rPr>
          <w:rFonts w:ascii="Arial" w:eastAsia="Times New Roman" w:hAnsi="Arial" w:cs="Arial"/>
          <w:color w:val="000000"/>
          <w:sz w:val="21"/>
          <w:szCs w:val="21"/>
          <w:lang w:val="fr-FR" w:eastAsia="fr-FR"/>
        </w:rPr>
        <w:t xml:space="preserve"> </w:t>
      </w:r>
      <w:r w:rsidR="005B1258" w:rsidRPr="00D97A76">
        <w:rPr>
          <w:rFonts w:ascii="Arial" w:eastAsia="Times New Roman" w:hAnsi="Arial" w:cs="Arial"/>
          <w:color w:val="000000"/>
          <w:sz w:val="21"/>
          <w:szCs w:val="21"/>
          <w:lang w:val="fr-FR" w:eastAsia="fr-FR"/>
        </w:rPr>
        <w:t xml:space="preserve"> </w:t>
      </w:r>
      <w:r w:rsidRPr="00D97A76">
        <w:rPr>
          <w:rFonts w:ascii="Arial" w:eastAsia="Times New Roman" w:hAnsi="Arial" w:cs="Arial"/>
          <w:color w:val="000000"/>
          <w:sz w:val="21"/>
          <w:szCs w:val="21"/>
          <w:lang w:val="fr-FR" w:eastAsia="fr-FR"/>
        </w:rPr>
        <w:t>Produits de v</w:t>
      </w:r>
      <w:r w:rsidR="00897338" w:rsidRPr="00D97A76">
        <w:rPr>
          <w:rFonts w:ascii="Arial" w:eastAsia="Times New Roman" w:hAnsi="Arial" w:cs="Arial"/>
          <w:color w:val="000000"/>
          <w:sz w:val="21"/>
          <w:szCs w:val="21"/>
          <w:lang w:val="fr-FR" w:eastAsia="fr-FR"/>
        </w:rPr>
        <w:t>igilance</w:t>
      </w:r>
      <w:r w:rsidR="001A4578">
        <w:rPr>
          <w:rFonts w:ascii="Arial" w:eastAsia="Times New Roman" w:hAnsi="Arial" w:cs="Arial"/>
          <w:color w:val="000000"/>
          <w:sz w:val="21"/>
          <w:szCs w:val="21"/>
          <w:lang w:val="fr-FR" w:eastAsia="fr-FR"/>
        </w:rPr>
        <w:t xml:space="preserve"> fournis pour la surveillance et l</w:t>
      </w:r>
      <w:r w:rsidRPr="00D97A76">
        <w:rPr>
          <w:rFonts w:ascii="Arial" w:eastAsia="Times New Roman" w:hAnsi="Arial" w:cs="Arial"/>
          <w:color w:val="000000"/>
          <w:sz w:val="21"/>
          <w:szCs w:val="21"/>
          <w:lang w:val="fr-FR" w:eastAsia="fr-FR"/>
        </w:rPr>
        <w:t>e contrôle des épidémies de méningite.</w:t>
      </w:r>
      <w:r w:rsidR="00897338" w:rsidRPr="00D97A76">
        <w:rPr>
          <w:rFonts w:ascii="Arial" w:eastAsia="Times New Roman" w:hAnsi="Arial" w:cs="Arial"/>
          <w:color w:val="000000"/>
          <w:sz w:val="21"/>
          <w:szCs w:val="21"/>
          <w:lang w:val="fr-FR" w:eastAsia="fr-FR"/>
        </w:rPr>
        <w:t xml:space="preserve"> </w:t>
      </w:r>
    </w:p>
    <w:p w:rsidR="00897338" w:rsidRPr="00D97A76" w:rsidRDefault="00416587" w:rsidP="005C05DF">
      <w:pPr>
        <w:shd w:val="clear" w:color="auto" w:fill="FFFFFF"/>
        <w:spacing w:before="150" w:after="150"/>
        <w:jc w:val="both"/>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group id="Group 412" o:spid="_x0000_s1056" style="position:absolute;left:0;text-align:left;margin-left:-24.5pt;margin-top:7.3pt;width:45.1pt;height:37.5pt;z-index:251701248"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">
            <v:shape id="AutoShape 413" o:spid="_x0000_s1057"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xmr8A&#10;AADbAAAADwAAAGRycy9kb3ducmV2LnhtbERP3WrCMBS+H/gO4QjezXQKMqtRRCm4G3HqAxyas6Zb&#10;c1KSVDuf3lwIXn58/8t1bxtxJR9qxwo+xhkI4tLpmisFl3Px/gkiRGSNjWNS8E8B1qvB2xJz7W78&#10;TddTrEQK4ZCjAhNjm0sZSkMWw9i1xIn7cd5iTNBXUnu8pXDbyEmWzaTFmlODwZa2hsq/U2cVHO+H&#10;fr6Ztzv39Vtg4U03c6FTajTsNwsQkfr4Ej/de61gm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MTGavwAAANsAAAAPAAAAAAAAAAAAAAAAAJgCAABkcnMvZG93bnJl&#10;di54bWxQSwUGAAAAAAQABAD1AAAAhAMAAAAA&#10;">
              <v:textbox>
                <w:txbxContent>
                  <w:p w:rsidR="000F2526" w:rsidRPr="005B1258" w:rsidRDefault="000F2526" w:rsidP="005B1258">
                    <w:pPr>
                      <w:rPr>
                        <w:b/>
                        <w:color w:val="17365D" w:themeColor="text2" w:themeShade="BF"/>
                        <w:sz w:val="36"/>
                        <w:szCs w:val="36"/>
                      </w:rPr>
                    </w:pPr>
                    <w:r w:rsidRPr="005B1258">
                      <w:rPr>
                        <w:b/>
                        <w:color w:val="17365D" w:themeColor="text2" w:themeShade="BF"/>
                        <w:sz w:val="36"/>
                        <w:szCs w:val="36"/>
                      </w:rPr>
                      <w:t>7.</w:t>
                    </w:r>
                  </w:p>
                </w:txbxContent>
              </v:textbox>
            </v:shape>
            <v:shape id="AutoShape 414" o:spid="_x0000_s1058"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hVMUA&#10;AADbAAAADwAAAGRycy9kb3ducmV2LnhtbESPT2sCMRTE70K/Q3hCbzWrpVZXo1RLaW9S/xy8PZPn&#10;ZnHzsmxS3f32TaHgcZiZ3zDzZesqcaUmlJ4VDAcZCGLtTcmFgv3u42kCIkRkg5VnUtBRgOXioTfH&#10;3Pgbf9N1GwuRIBxyVGBjrHMpg7bkMAx8TZy8s28cxiSbQpoGbwnuKjnKsrF0WHJasFjT2pK+bH+c&#10;guPpPbtsXnd1u/ocy0P3oru11Uo99tu3GYhIbbyH/9tfRsHzF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GFUxQAAANsAAAAPAAAAAAAAAAAAAAAAAJgCAABkcnMv&#10;ZG93bnJldi54bWxQSwUGAAAAAAQABAD1AAAAigMAAAAA&#10;" fillcolor="black [3200]" strokecolor="#17365d [2415]" strokeweight="3pt">
              <v:shadow on="t" color="#7f7f7f [1601]" opacity=".5" offset="1pt"/>
            </v:shape>
          </v:group>
        </w:pict>
      </w:r>
      <w:r w:rsidR="005B1258" w:rsidRPr="00D97A76">
        <w:rPr>
          <w:rFonts w:ascii="Arial" w:eastAsia="Times New Roman" w:hAnsi="Arial" w:cs="Arial"/>
          <w:color w:val="000000"/>
          <w:sz w:val="21"/>
          <w:szCs w:val="21"/>
          <w:lang w:val="fr-FR" w:eastAsia="fr-FR"/>
        </w:rPr>
        <w:t xml:space="preserve">             </w:t>
      </w:r>
    </w:p>
    <w:p w:rsidR="00897338" w:rsidRPr="00D97A76" w:rsidRDefault="001A4578" w:rsidP="00897338">
      <w:pPr>
        <w:shd w:val="clear" w:color="auto" w:fill="FFFFFF"/>
        <w:spacing w:before="150" w:after="150"/>
        <w:ind w:left="720"/>
        <w:jc w:val="both"/>
        <w:rPr>
          <w:rFonts w:ascii="Arial" w:eastAsia="Times New Roman" w:hAnsi="Arial" w:cs="Arial"/>
          <w:color w:val="000000"/>
          <w:sz w:val="21"/>
          <w:szCs w:val="21"/>
          <w:lang w:val="fr-FR" w:eastAsia="fr-FR"/>
        </w:rPr>
      </w:pPr>
      <w:r>
        <w:rPr>
          <w:rFonts w:ascii="Arial" w:eastAsia="Times New Roman" w:hAnsi="Arial" w:cs="Arial"/>
          <w:color w:val="000000"/>
          <w:sz w:val="21"/>
          <w:szCs w:val="21"/>
          <w:lang w:val="fr-FR" w:eastAsia="fr-FR"/>
        </w:rPr>
        <w:t>B</w:t>
      </w:r>
      <w:r w:rsidR="00897338" w:rsidRPr="00D97A76">
        <w:rPr>
          <w:rFonts w:ascii="Arial" w:eastAsia="Times New Roman" w:hAnsi="Arial" w:cs="Arial"/>
          <w:color w:val="000000"/>
          <w:sz w:val="21"/>
          <w:szCs w:val="21"/>
          <w:lang w:val="fr-FR" w:eastAsia="fr-FR"/>
        </w:rPr>
        <w:t>onne collaboration</w:t>
      </w:r>
      <w:r>
        <w:rPr>
          <w:rFonts w:ascii="Arial" w:eastAsia="Times New Roman" w:hAnsi="Arial" w:cs="Arial"/>
          <w:color w:val="000000"/>
          <w:sz w:val="21"/>
          <w:szCs w:val="21"/>
          <w:lang w:val="fr-FR" w:eastAsia="fr-FR"/>
        </w:rPr>
        <w:t xml:space="preserve"> établie</w:t>
      </w:r>
      <w:r w:rsidR="00897338" w:rsidRPr="00D97A76">
        <w:rPr>
          <w:rFonts w:ascii="Arial" w:eastAsia="Times New Roman" w:hAnsi="Arial" w:cs="Arial"/>
          <w:color w:val="000000"/>
          <w:sz w:val="21"/>
          <w:szCs w:val="21"/>
          <w:lang w:val="fr-FR" w:eastAsia="fr-FR"/>
        </w:rPr>
        <w:t xml:space="preserve"> avec les communautés économiques régionales par le biais des centres techniques régionaux pertinents. </w:t>
      </w:r>
    </w:p>
    <w:p w:rsidR="00897338" w:rsidRPr="00D97A76" w:rsidRDefault="00416587" w:rsidP="00897338">
      <w:pPr>
        <w:shd w:val="clear" w:color="auto" w:fill="FFFFFF"/>
        <w:spacing w:before="150" w:after="150"/>
        <w:ind w:left="720"/>
        <w:jc w:val="both"/>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group id="Group 415" o:spid="_x0000_s1059" style="position:absolute;left:0;text-align:left;margin-left:-23.35pt;margin-top:11pt;width:45.1pt;height:31.65pt;z-index:251702272"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">
            <v:shape id="AutoShape 416" o:spid="_x0000_s1060"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eBMMA&#10;AADbAAAADwAAAGRycy9kb3ducmV2LnhtbESP0WoCMRRE3wv+Q7hC32rWilK3RpHKQn2RavsBl811&#10;s7q5WZKsrn69KRT6OMzMGWax6m0jLuRD7VjBeJSBIC6drrlS8PNdvLyBCBFZY+OYFNwowGo5eFpg&#10;rt2V93Q5xEokCIccFZgY21zKUBqyGEauJU7e0XmLMUlfSe3xmuC2ka9ZNpMWa04LBlv6MFSeD51V&#10;8HXf9fP1vN247anAwptu5kKn1POwX7+DiNTH//Bf+1MrmEzh9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CeBMMAAADbAAAADwAAAAAAAAAAAAAAAACYAgAAZHJzL2Rv&#10;d25yZXYueG1sUEsFBgAAAAAEAAQA9QAAAIgDAAAAAA==&#10;">
              <v:textbox>
                <w:txbxContent>
                  <w:p w:rsidR="000F2526" w:rsidRPr="005B1258" w:rsidRDefault="000F2526" w:rsidP="005B1258">
                    <w:pPr>
                      <w:rPr>
                        <w:b/>
                        <w:color w:val="17365D" w:themeColor="text2" w:themeShade="BF"/>
                        <w:sz w:val="36"/>
                        <w:szCs w:val="36"/>
                      </w:rPr>
                    </w:pPr>
                    <w:r w:rsidRPr="005B1258">
                      <w:rPr>
                        <w:b/>
                        <w:color w:val="17365D" w:themeColor="text2" w:themeShade="BF"/>
                        <w:sz w:val="36"/>
                        <w:szCs w:val="36"/>
                      </w:rPr>
                      <w:t>8.</w:t>
                    </w:r>
                  </w:p>
                </w:txbxContent>
              </v:textbox>
            </v:shape>
            <v:shape id="AutoShape 417" o:spid="_x0000_s1061"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JsQA&#10;AADbAAAADwAAAGRycy9kb3ducmV2LnhtbESPQWsCMRSE74X+h/AKvWnWFteyNYpair2JWg/eXpPn&#10;ZnHzsmxS3f33jSD0OMzMN8x03rlaXKgNlWcFo2EGglh7U3Gp4Hv/OXgDESKywdozKegpwHz2+DDF&#10;wvgrb+myi6VIEA4FKrAxNoWUQVtyGIa+IU7eybcOY5JtKU2L1wR3tXzJslw6rDgtWGxoZUmfd79O&#10;wfHnIztvJvumW65zeejHul9ZrdTzU7d4BxGpi//he/vLKHjN4f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9SbEAAAA2wAAAA8AAAAAAAAAAAAAAAAAmAIAAGRycy9k&#10;b3ducmV2LnhtbFBLBQYAAAAABAAEAPUAAACJAwAAAAA=&#10;" fillcolor="black [3200]" strokecolor="#17365d [2415]" strokeweight="3pt">
              <v:shadow on="t" color="#7f7f7f [1601]" opacity=".5" offset="1pt"/>
            </v:shape>
          </v:group>
        </w:pict>
      </w:r>
    </w:p>
    <w:p w:rsidR="00F6465C" w:rsidRPr="00D97A76" w:rsidRDefault="00897338" w:rsidP="00897338">
      <w:pPr>
        <w:shd w:val="clear" w:color="auto" w:fill="FFFFFF"/>
        <w:spacing w:before="150" w:after="150"/>
        <w:ind w:firstLine="720"/>
        <w:jc w:val="both"/>
        <w:rPr>
          <w:rFonts w:ascii="Arial" w:eastAsia="Times New Roman" w:hAnsi="Arial" w:cs="Arial"/>
          <w:color w:val="000000"/>
          <w:sz w:val="21"/>
          <w:szCs w:val="21"/>
          <w:lang w:val="fr-FR" w:eastAsia="fr-FR"/>
        </w:rPr>
      </w:pPr>
      <w:r w:rsidRPr="00D97A76">
        <w:rPr>
          <w:rFonts w:ascii="Arial" w:eastAsia="Times New Roman" w:hAnsi="Arial" w:cs="Arial"/>
          <w:color w:val="000000"/>
          <w:sz w:val="21"/>
          <w:szCs w:val="21"/>
          <w:lang w:val="fr-FR" w:eastAsia="fr-FR"/>
        </w:rPr>
        <w:t xml:space="preserve">Organisation </w:t>
      </w:r>
      <w:r w:rsidR="00B41400" w:rsidRPr="00D97A76">
        <w:rPr>
          <w:rFonts w:ascii="Arial" w:eastAsia="Times New Roman" w:hAnsi="Arial" w:cs="Arial"/>
          <w:color w:val="000000"/>
          <w:sz w:val="21"/>
          <w:szCs w:val="21"/>
          <w:lang w:val="fr-FR" w:eastAsia="fr-FR"/>
        </w:rPr>
        <w:t xml:space="preserve">annuelle </w:t>
      </w:r>
      <w:r w:rsidR="001A4578">
        <w:rPr>
          <w:rFonts w:ascii="Arial" w:eastAsia="Times New Roman" w:hAnsi="Arial" w:cs="Arial"/>
          <w:color w:val="000000"/>
          <w:sz w:val="21"/>
          <w:szCs w:val="21"/>
          <w:lang w:val="fr-FR" w:eastAsia="fr-FR"/>
        </w:rPr>
        <w:t xml:space="preserve">de cinq forums régionaux sur le Climat dans les </w:t>
      </w:r>
      <w:r w:rsidR="00B41400" w:rsidRPr="00D97A76">
        <w:rPr>
          <w:rFonts w:ascii="Arial" w:eastAsia="Times New Roman" w:hAnsi="Arial" w:cs="Arial"/>
          <w:color w:val="000000"/>
          <w:sz w:val="21"/>
          <w:szCs w:val="21"/>
          <w:lang w:val="fr-FR" w:eastAsia="fr-FR"/>
        </w:rPr>
        <w:t xml:space="preserve">sous </w:t>
      </w:r>
      <w:r w:rsidR="001A4578" w:rsidRPr="00D97A76">
        <w:rPr>
          <w:rFonts w:ascii="Arial" w:eastAsia="Times New Roman" w:hAnsi="Arial" w:cs="Arial"/>
          <w:color w:val="000000"/>
          <w:sz w:val="21"/>
          <w:szCs w:val="21"/>
          <w:lang w:val="fr-FR" w:eastAsia="fr-FR"/>
        </w:rPr>
        <w:t>région</w:t>
      </w:r>
      <w:r w:rsidR="001A4578">
        <w:rPr>
          <w:rFonts w:ascii="Arial" w:eastAsia="Times New Roman" w:hAnsi="Arial" w:cs="Arial"/>
          <w:color w:val="000000"/>
          <w:sz w:val="21"/>
          <w:szCs w:val="21"/>
          <w:lang w:val="fr-FR" w:eastAsia="fr-FR"/>
        </w:rPr>
        <w:t>s</w:t>
      </w:r>
      <w:r w:rsidR="00B41400" w:rsidRPr="00D97A76">
        <w:rPr>
          <w:rFonts w:ascii="Arial" w:eastAsia="Times New Roman" w:hAnsi="Arial" w:cs="Arial"/>
          <w:color w:val="000000"/>
          <w:sz w:val="21"/>
          <w:szCs w:val="21"/>
          <w:lang w:val="fr-FR" w:eastAsia="fr-FR"/>
        </w:rPr>
        <w:t xml:space="preserve"> africaine</w:t>
      </w:r>
      <w:r w:rsidR="001A4578">
        <w:rPr>
          <w:rFonts w:ascii="Arial" w:eastAsia="Times New Roman" w:hAnsi="Arial" w:cs="Arial"/>
          <w:color w:val="000000"/>
          <w:sz w:val="21"/>
          <w:szCs w:val="21"/>
          <w:lang w:val="fr-FR" w:eastAsia="fr-FR"/>
        </w:rPr>
        <w:t>s</w:t>
      </w:r>
      <w:r w:rsidR="00B41400" w:rsidRPr="00D97A76">
        <w:rPr>
          <w:rFonts w:ascii="Arial" w:eastAsia="Times New Roman" w:hAnsi="Arial" w:cs="Arial"/>
          <w:color w:val="000000"/>
          <w:sz w:val="21"/>
          <w:szCs w:val="21"/>
          <w:lang w:val="fr-FR" w:eastAsia="fr-FR"/>
        </w:rPr>
        <w:t xml:space="preserve"> </w:t>
      </w:r>
      <w:r w:rsidR="00F6465C" w:rsidRPr="00D97A76">
        <w:rPr>
          <w:rFonts w:ascii="Arial" w:eastAsia="Times New Roman" w:hAnsi="Arial" w:cs="Arial"/>
          <w:color w:val="000000"/>
          <w:sz w:val="21"/>
          <w:szCs w:val="21"/>
          <w:lang w:val="fr-FR" w:eastAsia="fr-FR"/>
        </w:rPr>
        <w:t xml:space="preserve"> </w:t>
      </w:r>
    </w:p>
    <w:p w:rsidR="00F6465C" w:rsidRPr="00D97A76" w:rsidRDefault="00416587" w:rsidP="0073559E">
      <w:pPr>
        <w:shd w:val="clear" w:color="auto" w:fill="FFFFFF"/>
        <w:spacing w:before="150" w:after="150" w:line="345" w:lineRule="atLeast"/>
        <w:ind w:left="720" w:firstLine="60"/>
        <w:jc w:val="both"/>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group id="Group 418" o:spid="_x0000_s1062" style="position:absolute;left:0;text-align:left;margin-left:-27.85pt;margin-top:10.8pt;width:48.85pt;height:32.35pt;z-index:251703296"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">
            <v:shape id="AutoShape 419" o:spid="_x0000_s1063"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9nL8A&#10;AADbAAAADwAAAGRycy9kb3ducmV2LnhtbERP3WrCMBS+H/gO4QjezXQKMqtRRCm4G3HqAxyas6Zb&#10;c1KSVDuf3lwIXn58/8t1bxtxJR9qxwo+xhkI4tLpmisFl3Px/gkiRGSNjWNS8E8B1qvB2xJz7W78&#10;TddTrEQK4ZCjAhNjm0sZSkMWw9i1xIn7cd5iTNBXUnu8pXDbyEmWzaTFmlODwZa2hsq/U2cVHO+H&#10;fr6Ztzv39Vtg4U03c6FTajTsNwsQkfr4Ej/de61gm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Rz2cvwAAANsAAAAPAAAAAAAAAAAAAAAAAJgCAABkcnMvZG93bnJl&#10;di54bWxQSwUGAAAAAAQABAD1AAAAhAMAAAAA&#10;">
              <v:textbox>
                <w:txbxContent>
                  <w:p w:rsidR="000F2526" w:rsidRPr="000779F8" w:rsidRDefault="000F2526" w:rsidP="005B1258">
                    <w:pPr>
                      <w:rPr>
                        <w:b/>
                        <w:color w:val="17365D" w:themeColor="text2" w:themeShade="BF"/>
                      </w:rPr>
                    </w:pPr>
                    <w:r>
                      <w:rPr>
                        <w:b/>
                        <w:color w:val="17365D" w:themeColor="text2" w:themeShade="BF"/>
                      </w:rPr>
                      <w:t>9</w:t>
                    </w:r>
                    <w:r w:rsidRPr="000779F8">
                      <w:rPr>
                        <w:b/>
                        <w:color w:val="17365D" w:themeColor="text2" w:themeShade="BF"/>
                      </w:rPr>
                      <w:t>.</w:t>
                    </w:r>
                  </w:p>
                </w:txbxContent>
              </v:textbox>
            </v:shape>
            <v:shape id="AutoShape 420" o:spid="_x0000_s1064"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zJcQA&#10;AADbAAAADwAAAGRycy9kb3ducmV2LnhtbESPT2sCMRTE7wW/Q3hCbzWrpVZWo/iH0t5ErQdvz+S5&#10;Wdy8LJtUd799IxR6HGbmN8xs0bpK3KgJpWcFw0EGglh7U3Kh4Pvw8TIBESKywcozKegowGLee5ph&#10;bvydd3Tbx0IkCIccFdgY61zKoC05DANfEyfv4huHMcmmkKbBe4K7So6ybCwdlpwWLNa0tqSv+x+n&#10;4HTeZNft+6FuV59jeezedLe2WqnnfrucgojUxv/wX/vLKHgdweN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k8yXEAAAA2wAAAA8AAAAAAAAAAAAAAAAAmAIAAGRycy9k&#10;b3ducmV2LnhtbFBLBQYAAAAABAAEAPUAAACJAwAAAAA=&#10;" fillcolor="black [3200]" strokecolor="#17365d [2415]" strokeweight="3pt">
              <v:shadow on="t" color="#7f7f7f [1601]" opacity=".5" offset="1pt"/>
            </v:shape>
          </v:group>
        </w:pict>
      </w:r>
      <w:r w:rsidR="001A4578">
        <w:rPr>
          <w:rFonts w:ascii="Arial" w:eastAsia="Times New Roman" w:hAnsi="Arial" w:cs="Arial"/>
          <w:color w:val="000000"/>
          <w:sz w:val="21"/>
          <w:szCs w:val="21"/>
          <w:lang w:val="fr-FR" w:eastAsia="fr-FR"/>
        </w:rPr>
        <w:t>A</w:t>
      </w:r>
      <w:r w:rsidR="00B41400" w:rsidRPr="00D97A76">
        <w:rPr>
          <w:rFonts w:ascii="Arial" w:eastAsia="Times New Roman" w:hAnsi="Arial" w:cs="Arial"/>
          <w:color w:val="000000"/>
          <w:sz w:val="21"/>
          <w:szCs w:val="21"/>
          <w:lang w:val="fr-FR" w:eastAsia="fr-FR"/>
        </w:rPr>
        <w:t xml:space="preserve">ssistance technique </w:t>
      </w:r>
      <w:r w:rsidR="001A4578">
        <w:rPr>
          <w:rFonts w:ascii="Arial" w:eastAsia="Times New Roman" w:hAnsi="Arial" w:cs="Arial"/>
          <w:color w:val="000000"/>
          <w:sz w:val="21"/>
          <w:szCs w:val="21"/>
          <w:lang w:val="fr-FR" w:eastAsia="fr-FR"/>
        </w:rPr>
        <w:t xml:space="preserve">fournie </w:t>
      </w:r>
      <w:r w:rsidR="00B41400" w:rsidRPr="00D97A76">
        <w:rPr>
          <w:rFonts w:ascii="Arial" w:eastAsia="Times New Roman" w:hAnsi="Arial" w:cs="Arial"/>
          <w:color w:val="000000"/>
          <w:sz w:val="21"/>
          <w:szCs w:val="21"/>
          <w:lang w:val="fr-FR" w:eastAsia="fr-FR"/>
        </w:rPr>
        <w:t>pour la création et la mise en œuvre de cadres nationaux pour les services climatologiques et de centres climatologiques régionaux</w:t>
      </w:r>
      <w:r w:rsidR="0073559E" w:rsidRPr="00D97A76">
        <w:rPr>
          <w:rFonts w:ascii="Arial" w:eastAsia="Times New Roman" w:hAnsi="Arial" w:cs="Arial"/>
          <w:color w:val="000000"/>
          <w:sz w:val="21"/>
          <w:szCs w:val="21"/>
          <w:lang w:val="fr-FR" w:eastAsia="fr-FR"/>
        </w:rPr>
        <w:t>.</w:t>
      </w:r>
    </w:p>
    <w:p w:rsidR="0073559E" w:rsidRDefault="00416587" w:rsidP="0073559E">
      <w:pPr>
        <w:shd w:val="clear" w:color="auto" w:fill="FFFFFF"/>
        <w:spacing w:before="150" w:after="150" w:line="345" w:lineRule="atLeast"/>
        <w:ind w:left="720"/>
        <w:jc w:val="both"/>
        <w:rPr>
          <w:rFonts w:ascii="Arial" w:eastAsia="Times New Roman" w:hAnsi="Arial" w:cs="Arial"/>
          <w:color w:val="000000"/>
          <w:sz w:val="21"/>
          <w:szCs w:val="21"/>
          <w:lang w:val="fr-FR" w:eastAsia="fr-FR"/>
        </w:rPr>
      </w:pPr>
      <w:r w:rsidRPr="00416587">
        <w:rPr>
          <w:rFonts w:ascii="Arial" w:eastAsia="Times New Roman" w:hAnsi="Arial" w:cs="Arial"/>
          <w:b/>
          <w:noProof/>
          <w:color w:val="000000"/>
          <w:sz w:val="21"/>
          <w:szCs w:val="21"/>
          <w:lang w:val="fr-FR" w:eastAsia="fr-FR"/>
        </w:rPr>
        <w:pict>
          <v:group id="Group 421" o:spid="_x0000_s1065" style="position:absolute;left:0;text-align:left;margin-left:-31.6pt;margin-top:10pt;width:58pt;height:34.45pt;z-index:251704320"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">
            <v:shape id="AutoShape 422" o:spid="_x0000_s1066" type="#_x0000_t16" style="position:absolute;left:1650;top:5661;width:5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I2cMA&#10;AADbAAAADwAAAGRycy9kb3ducmV2LnhtbESP0WoCMRRE3wv+Q7iCbzWroNTVKKIs2JfSqh9w2Vw3&#10;q5ubJcnq2q9vCoU+DjNzhlltetuIO/lQO1YwGWcgiEuna64UnE/F6xuIEJE1No5JwZMCbNaDlxXm&#10;2j34i+7HWIkE4ZCjAhNjm0sZSkMWw9i1xMm7OG8xJukrqT0+Etw2cpplc2mx5rRgsKWdofJ27KyC&#10;z++PfrFdtHv3fi2w8Kabu9ApNRr22yWISH38D/+1D1rBdA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kI2cMAAADbAAAADwAAAAAAAAAAAAAAAACYAgAAZHJzL2Rv&#10;d25yZXYueG1sUEsFBgAAAAAEAAQA9QAAAIgDAAAAAA==&#10;">
              <v:textbox>
                <w:txbxContent>
                  <w:p w:rsidR="000F2526" w:rsidRPr="000779F8" w:rsidRDefault="000F2526" w:rsidP="005B1258">
                    <w:pPr>
                      <w:rPr>
                        <w:b/>
                        <w:color w:val="17365D" w:themeColor="text2" w:themeShade="BF"/>
                      </w:rPr>
                    </w:pPr>
                    <w:r>
                      <w:rPr>
                        <w:b/>
                        <w:color w:val="17365D" w:themeColor="text2" w:themeShade="BF"/>
                      </w:rPr>
                      <w:t>10</w:t>
                    </w:r>
                  </w:p>
                </w:txbxContent>
              </v:textbox>
            </v:shape>
            <v:shape id="AutoShape 423" o:spid="_x0000_s1067"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j+8QA&#10;AADbAAAADwAAAGRycy9kb3ducmV2LnhtbESPQWsCMRSE7wX/Q3hCbzVboVtZjdJaSnuTunrw9pq8&#10;bhY3L8sm1d1/bwTB4zAz3zCLVe8acaIu1J4VPE8yEMTam5orBbvy82kGIkRkg41nUjBQgNVy9LDA&#10;wvgz/9BpGyuRIBwKVGBjbAspg7bkMEx8S5y8P985jEl2lTQdnhPcNXKaZbl0WHNasNjS2pI+bv+d&#10;gsPvR3bcvJZt//6Vy/3wooe11Uo9jvu3OYhIfbyHb+1vo2Caw/V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Y/vEAAAA2wAAAA8AAAAAAAAAAAAAAAAAmAIAAGRycy9k&#10;b3ducmV2LnhtbFBLBQYAAAAABAAEAPUAAACJAwAAAAA=&#10;" fillcolor="black [3200]" strokecolor="#17365d [2415]" strokeweight="3pt">
              <v:shadow on="t" color="#7f7f7f [1601]" opacity=".5" offset="1pt"/>
            </v:shape>
          </v:group>
        </w:pict>
      </w:r>
      <w:r w:rsidRPr="00416587">
        <w:rPr>
          <w:rFonts w:ascii="Arial" w:eastAsia="Times New Roman" w:hAnsi="Arial" w:cs="Arial"/>
          <w:noProof/>
          <w:color w:val="000000"/>
          <w:sz w:val="21"/>
          <w:szCs w:val="21"/>
          <w:lang w:val="fr-FR" w:eastAsia="fr-FR"/>
        </w:rPr>
        <w:pict>
          <v:group id="Group 427" o:spid="_x0000_s1068" style="position:absolute;left:0;text-align:left;margin-left:-27.6pt;margin-top:53.75pt;width:61.8pt;height:27pt;z-index:251705344"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">
            <v:shape id="AutoShape 428" o:spid="_x0000_s1069"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QrcMA&#10;AADbAAAADwAAAGRycy9kb3ducmV2LnhtbESPQWsCMRSE70L/Q3gFb5rtHkS3RpGWhXopavsDHpvX&#10;zermZUmyuvrrG0HwOMzMN8xyPdhWnMmHxrGCt2kGgrhyuuFawe9POZmDCBFZY+uYFFwpwHr1Mlpi&#10;od2F93Q+xFokCIcCFZgYu0LKUBmyGKauI07en/MWY5K+ltrjJcFtK/Msm0mLDacFgx19GKpOh94q&#10;2N2+h8Vm0X267bHE0pt+5kKv1Ph12LyDiDTEZ/jR/tIK8hzuX9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CQrcMAAADbAAAADwAAAAAAAAAAAAAAAACYAgAAZHJzL2Rv&#10;d25yZXYueG1sUEsFBgAAAAAEAAQA9QAAAIgDAAAAAA==&#10;">
              <v:textbox>
                <w:txbxContent>
                  <w:p w:rsidR="000F2526" w:rsidRPr="000779F8" w:rsidRDefault="000F2526" w:rsidP="005B1258">
                    <w:pPr>
                      <w:rPr>
                        <w:b/>
                        <w:color w:val="17365D" w:themeColor="text2" w:themeShade="BF"/>
                      </w:rPr>
                    </w:pPr>
                    <w:r>
                      <w:rPr>
                        <w:b/>
                        <w:color w:val="17365D" w:themeColor="text2" w:themeShade="BF"/>
                      </w:rPr>
                      <w:t>11</w:t>
                    </w:r>
                  </w:p>
                </w:txbxContent>
              </v:textbox>
            </v:shape>
            <v:shape id="AutoShape 429" o:spid="_x0000_s1070"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AY8QA&#10;AADbAAAADwAAAGRycy9kb3ducmV2LnhtbESPT2sCMRTE7wW/Q3hCbzWrpVZWo/iH0t5ErQdvz+S5&#10;Wdy8LJtUd799IxR6HGbmN8xs0bpK3KgJpWcFw0EGglh7U3Kh4Pvw8TIBESKywcozKegowGLee5ph&#10;bvydd3Tbx0IkCIccFdgY61zKoC05DANfEyfv4huHMcmmkKbBe4K7So6ybCwdlpwWLNa0tqSv+x+n&#10;4HTeZNft+6FuV59jeezedLe2WqnnfrucgojUxv/wX/vLKBi9wuN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wGPEAAAA2wAAAA8AAAAAAAAAAAAAAAAAmAIAAGRycy9k&#10;b3ducmV2LnhtbFBLBQYAAAAABAAEAPUAAACJAwAAAAA=&#10;" fillcolor="black [3200]" strokecolor="#17365d [2415]" strokeweight="3pt">
              <v:shadow on="t" color="#7f7f7f [1601]" opacity=".5" offset="1pt"/>
            </v:shape>
          </v:group>
        </w:pict>
      </w:r>
      <w:r w:rsidR="001A4578">
        <w:rPr>
          <w:rFonts w:ascii="Arial" w:eastAsia="Times New Roman" w:hAnsi="Arial" w:cs="Arial"/>
          <w:color w:val="000000"/>
          <w:sz w:val="21"/>
          <w:szCs w:val="21"/>
          <w:lang w:val="fr-FR" w:eastAsia="fr-FR"/>
        </w:rPr>
        <w:t>C</w:t>
      </w:r>
      <w:r w:rsidR="0073559E" w:rsidRPr="00D97A76">
        <w:rPr>
          <w:rFonts w:ascii="Arial" w:eastAsia="Times New Roman" w:hAnsi="Arial" w:cs="Arial"/>
          <w:color w:val="000000"/>
          <w:sz w:val="21"/>
          <w:szCs w:val="21"/>
          <w:lang w:val="fr-FR" w:eastAsia="fr-FR"/>
        </w:rPr>
        <w:t>apacités</w:t>
      </w:r>
      <w:r w:rsidR="001A4578">
        <w:rPr>
          <w:rFonts w:ascii="Arial" w:eastAsia="Times New Roman" w:hAnsi="Arial" w:cs="Arial"/>
          <w:color w:val="000000"/>
          <w:sz w:val="21"/>
          <w:szCs w:val="21"/>
          <w:lang w:val="fr-FR" w:eastAsia="fr-FR"/>
        </w:rPr>
        <w:t xml:space="preserve"> renforcées</w:t>
      </w:r>
      <w:r w:rsidR="0073559E" w:rsidRPr="00D97A76">
        <w:rPr>
          <w:rFonts w:ascii="Arial" w:eastAsia="Times New Roman" w:hAnsi="Arial" w:cs="Arial"/>
          <w:color w:val="000000"/>
          <w:sz w:val="21"/>
          <w:szCs w:val="21"/>
          <w:lang w:val="fr-FR" w:eastAsia="fr-FR"/>
        </w:rPr>
        <w:t xml:space="preserve"> dans la gestion des données climatiques, dans la surveillance et la prévision du climat, dans les prévisions climatiques et météorologique</w:t>
      </w:r>
      <w:r w:rsidR="001A4578">
        <w:rPr>
          <w:rFonts w:ascii="Arial" w:eastAsia="Times New Roman" w:hAnsi="Arial" w:cs="Arial"/>
          <w:color w:val="000000"/>
          <w:sz w:val="21"/>
          <w:szCs w:val="21"/>
          <w:lang w:val="fr-FR" w:eastAsia="fr-FR"/>
        </w:rPr>
        <w:t>s</w:t>
      </w:r>
      <w:r w:rsidR="0073559E" w:rsidRPr="00D97A76">
        <w:rPr>
          <w:rFonts w:ascii="Arial" w:eastAsia="Times New Roman" w:hAnsi="Arial" w:cs="Arial"/>
          <w:color w:val="000000"/>
          <w:sz w:val="21"/>
          <w:szCs w:val="21"/>
          <w:lang w:val="fr-FR" w:eastAsia="fr-FR"/>
        </w:rPr>
        <w:t>.</w:t>
      </w:r>
    </w:p>
    <w:p w:rsidR="001A4578" w:rsidRPr="00D97A76" w:rsidRDefault="001A4578" w:rsidP="0073559E">
      <w:pPr>
        <w:shd w:val="clear" w:color="auto" w:fill="FFFFFF"/>
        <w:spacing w:before="150" w:after="150" w:line="345" w:lineRule="atLeast"/>
        <w:ind w:left="720"/>
        <w:jc w:val="both"/>
        <w:rPr>
          <w:rFonts w:ascii="Arial" w:eastAsia="Times New Roman" w:hAnsi="Arial" w:cs="Arial"/>
          <w:color w:val="000000"/>
          <w:sz w:val="21"/>
          <w:szCs w:val="21"/>
          <w:lang w:val="fr-FR" w:eastAsia="fr-FR"/>
        </w:rPr>
      </w:pPr>
    </w:p>
    <w:p w:rsidR="005B1258" w:rsidRPr="00D97A76" w:rsidRDefault="001A4578" w:rsidP="0073559E">
      <w:pPr>
        <w:shd w:val="clear" w:color="auto" w:fill="FFFFFF"/>
        <w:spacing w:before="150" w:after="150" w:line="345" w:lineRule="atLeast"/>
        <w:ind w:left="720"/>
        <w:jc w:val="both"/>
        <w:rPr>
          <w:rFonts w:ascii="Arial" w:eastAsia="Times New Roman" w:hAnsi="Arial" w:cs="Arial"/>
          <w:color w:val="000000"/>
          <w:sz w:val="21"/>
          <w:szCs w:val="21"/>
          <w:lang w:val="fr-FR" w:eastAsia="fr-FR"/>
        </w:rPr>
      </w:pPr>
      <w:r>
        <w:rPr>
          <w:rFonts w:ascii="Arial" w:eastAsia="Times New Roman" w:hAnsi="Arial" w:cs="Arial"/>
          <w:color w:val="000000"/>
          <w:sz w:val="21"/>
          <w:szCs w:val="21"/>
          <w:lang w:val="fr-FR" w:eastAsia="fr-FR"/>
        </w:rPr>
        <w:t xml:space="preserve">  P</w:t>
      </w:r>
      <w:r w:rsidRPr="00D97A76">
        <w:rPr>
          <w:rFonts w:ascii="Arial" w:eastAsia="Times New Roman" w:hAnsi="Arial" w:cs="Arial"/>
          <w:color w:val="000000"/>
          <w:sz w:val="21"/>
          <w:szCs w:val="21"/>
          <w:lang w:val="fr-FR" w:eastAsia="fr-FR"/>
        </w:rPr>
        <w:t>révision</w:t>
      </w:r>
      <w:r w:rsidR="00766D6D" w:rsidRPr="00D97A76">
        <w:rPr>
          <w:rFonts w:ascii="Arial" w:eastAsia="Times New Roman" w:hAnsi="Arial" w:cs="Arial"/>
          <w:color w:val="000000"/>
          <w:sz w:val="21"/>
          <w:szCs w:val="21"/>
          <w:lang w:val="fr-FR" w:eastAsia="fr-FR"/>
        </w:rPr>
        <w:t xml:space="preserve"> météorologique des phénomènes </w:t>
      </w:r>
      <w:r w:rsidRPr="00D97A76">
        <w:rPr>
          <w:rFonts w:ascii="Arial" w:eastAsia="Times New Roman" w:hAnsi="Arial" w:cs="Arial"/>
          <w:color w:val="000000"/>
          <w:sz w:val="21"/>
          <w:szCs w:val="21"/>
          <w:lang w:val="fr-FR" w:eastAsia="fr-FR"/>
        </w:rPr>
        <w:t>extrêmes</w:t>
      </w:r>
      <w:r>
        <w:rPr>
          <w:rFonts w:ascii="Arial" w:eastAsia="Times New Roman" w:hAnsi="Arial" w:cs="Arial"/>
          <w:color w:val="000000"/>
          <w:sz w:val="21"/>
          <w:szCs w:val="21"/>
          <w:lang w:val="fr-FR" w:eastAsia="fr-FR"/>
        </w:rPr>
        <w:t xml:space="preserve"> fournie</w:t>
      </w:r>
      <w:r w:rsidR="00766D6D" w:rsidRPr="00D97A76">
        <w:rPr>
          <w:rFonts w:ascii="Arial" w:eastAsia="Times New Roman" w:hAnsi="Arial" w:cs="Arial"/>
          <w:color w:val="000000"/>
          <w:sz w:val="21"/>
          <w:szCs w:val="21"/>
          <w:lang w:val="fr-FR" w:eastAsia="fr-FR"/>
        </w:rPr>
        <w:t xml:space="preserve"> </w:t>
      </w:r>
    </w:p>
    <w:p w:rsidR="005B1258" w:rsidRPr="00D97A76" w:rsidRDefault="005B1258" w:rsidP="00F6465C">
      <w:pPr>
        <w:shd w:val="clear" w:color="auto" w:fill="FFFFFF"/>
        <w:spacing w:before="150" w:after="150" w:line="345" w:lineRule="atLeast"/>
        <w:jc w:val="both"/>
        <w:rPr>
          <w:rFonts w:ascii="Arial" w:eastAsia="Times New Roman" w:hAnsi="Arial" w:cs="Arial"/>
          <w:color w:val="000000"/>
          <w:sz w:val="21"/>
          <w:szCs w:val="21"/>
          <w:lang w:val="fr-FR" w:eastAsia="fr-FR"/>
        </w:rPr>
      </w:pPr>
      <w:r w:rsidRPr="00D97A76">
        <w:rPr>
          <w:rFonts w:ascii="Arial" w:eastAsia="Times New Roman" w:hAnsi="Arial" w:cs="Arial"/>
          <w:color w:val="000000"/>
          <w:sz w:val="21"/>
          <w:szCs w:val="21"/>
          <w:lang w:val="fr-FR" w:eastAsia="fr-FR"/>
        </w:rPr>
        <w:t xml:space="preserve">                      </w:t>
      </w:r>
    </w:p>
    <w:p w:rsidR="005B1258" w:rsidRPr="00D97A76" w:rsidRDefault="00416587" w:rsidP="00766D6D">
      <w:pPr>
        <w:shd w:val="clear" w:color="auto" w:fill="FFFFFF"/>
        <w:spacing w:before="150" w:after="150" w:line="345" w:lineRule="atLeast"/>
        <w:ind w:left="1440"/>
        <w:jc w:val="both"/>
        <w:rPr>
          <w:rFonts w:ascii="Arial" w:eastAsia="Times New Roman" w:hAnsi="Arial" w:cs="Arial"/>
          <w:color w:val="000000"/>
          <w:sz w:val="21"/>
          <w:szCs w:val="21"/>
          <w:lang w:val="fr-FR" w:eastAsia="fr-FR"/>
        </w:rPr>
      </w:pPr>
      <w:r w:rsidRPr="00416587">
        <w:rPr>
          <w:rFonts w:ascii="Arial" w:eastAsia="Times New Roman" w:hAnsi="Arial" w:cs="Arial"/>
          <w:b/>
          <w:noProof/>
          <w:color w:val="000000"/>
          <w:sz w:val="21"/>
          <w:szCs w:val="21"/>
          <w:lang w:val="fr-FR" w:eastAsia="fr-FR"/>
        </w:rPr>
        <w:lastRenderedPageBreak/>
        <w:pict>
          <v:group id="Group 430" o:spid="_x0000_s1071" style="position:absolute;left:0;text-align:left;margin-left:-4.5pt;margin-top:1.75pt;width:61.8pt;height:27pt;z-index:251706368"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">
            <v:shape id="AutoShape 431" o:spid="_x0000_s1072"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t+sMA&#10;AADbAAAADwAAAGRycy9kb3ducmV2LnhtbESPQW/CMAyF75P2HyJP4jZSdkCjIyDEVGm7TMD2A6zG&#10;awqNUyUplP16fJjEzdZ7fu/zcj36Tp0ppjawgdm0AEVcB9tyY+Dnu3p+BZUyssUuMBm4UoL16vFh&#10;iaUNF97T+ZAbJSGcSjTgcu5LrVPtyGOahp5YtN8QPWZZY6NtxIuE+06/FMVce2xZGhz2tHVUnw6D&#10;N7D7+xoXm0X/Hj6PFVbRDfOQBmMmT+PmDVSmMd/N/9cfVvAFVn6RA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Rt+sMAAADbAAAADwAAAAAAAAAAAAAAAACYAgAAZHJzL2Rv&#10;d25yZXYueG1sUEsFBgAAAAAEAAQA9QAAAIgDAAAAAA==&#10;">
              <v:textbox>
                <w:txbxContent>
                  <w:p w:rsidR="000F2526" w:rsidRPr="000779F8" w:rsidRDefault="000F2526" w:rsidP="005B1258">
                    <w:pPr>
                      <w:rPr>
                        <w:b/>
                        <w:color w:val="17365D" w:themeColor="text2" w:themeShade="BF"/>
                      </w:rPr>
                    </w:pPr>
                    <w:r>
                      <w:rPr>
                        <w:b/>
                        <w:color w:val="17365D" w:themeColor="text2" w:themeShade="BF"/>
                      </w:rPr>
                      <w:t>12</w:t>
                    </w:r>
                  </w:p>
                </w:txbxContent>
              </v:textbox>
            </v:shape>
            <v:shape id="AutoShape 432" o:spid="_x0000_s1073"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eFMEA&#10;AADbAAAADwAAAGRycy9kb3ducmV2LnhtbERPz2vCMBS+D/Y/hDfYbaYTplKNZXPIdhN1O3h7Js+m&#10;tHkpTdT2vzcHwePH93tR9K4RF+pC5VnB+ygDQay9qbhU8Ldfv81AhIhssPFMCgYKUCyfnxaYG3/l&#10;LV12sRQphEOOCmyMbS5l0JYchpFviRN38p3DmGBXStPhNYW7Ro6zbCIdVpwaLLa0sqTr3dkpOBy/&#10;s3oz3bf9189E/g8felhZrdTrS/85BxGpjw/x3f1rFIzT+vQl/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jXhTBAAAA2wAAAA8AAAAAAAAAAAAAAAAAmAIAAGRycy9kb3du&#10;cmV2LnhtbFBLBQYAAAAABAAEAPUAAACGAwAAAAA=&#10;" fillcolor="black [3200]" strokecolor="#17365d [2415]" strokeweight="3pt">
              <v:shadow on="t" color="#7f7f7f [1601]" opacity=".5" offset="1pt"/>
            </v:shape>
          </v:group>
        </w:pict>
      </w:r>
      <w:r w:rsidR="00766D6D" w:rsidRPr="00D97A76">
        <w:rPr>
          <w:rFonts w:ascii="Arial" w:eastAsia="Times New Roman" w:hAnsi="Arial" w:cs="Arial"/>
          <w:b/>
          <w:color w:val="000000"/>
          <w:sz w:val="21"/>
          <w:szCs w:val="21"/>
          <w:lang w:val="fr-FR" w:eastAsia="fr-FR"/>
        </w:rPr>
        <w:t xml:space="preserve"> </w:t>
      </w:r>
      <w:r w:rsidR="001A4578">
        <w:rPr>
          <w:rFonts w:ascii="Arial" w:eastAsia="Times New Roman" w:hAnsi="Arial" w:cs="Arial"/>
          <w:color w:val="000000"/>
          <w:sz w:val="21"/>
          <w:szCs w:val="21"/>
          <w:lang w:val="fr-FR" w:eastAsia="fr-FR"/>
        </w:rPr>
        <w:t>M</w:t>
      </w:r>
      <w:r w:rsidR="00766D6D" w:rsidRPr="00D97A76">
        <w:rPr>
          <w:rFonts w:ascii="Arial" w:eastAsia="Times New Roman" w:hAnsi="Arial" w:cs="Arial"/>
          <w:color w:val="000000"/>
          <w:sz w:val="21"/>
          <w:szCs w:val="21"/>
          <w:lang w:val="fr-FR" w:eastAsia="fr-FR"/>
        </w:rPr>
        <w:t xml:space="preserve">atériel de formation pour les prévisionnistes et les autres experts des     secteurs du </w:t>
      </w:r>
      <w:r w:rsidR="00766D6D" w:rsidRPr="001A4578">
        <w:rPr>
          <w:rFonts w:ascii="Arial" w:eastAsia="Times New Roman" w:hAnsi="Arial" w:cs="Arial"/>
          <w:color w:val="000000"/>
          <w:sz w:val="21"/>
          <w:szCs w:val="21"/>
          <w:lang w:val="fr-FR" w:eastAsia="fr-FR"/>
        </w:rPr>
        <w:t xml:space="preserve">développement </w:t>
      </w:r>
      <w:r w:rsidR="001A4578" w:rsidRPr="001A4578">
        <w:rPr>
          <w:rFonts w:ascii="Arial" w:eastAsia="Times New Roman" w:hAnsi="Arial" w:cs="Arial"/>
          <w:color w:val="000000"/>
          <w:sz w:val="21"/>
          <w:szCs w:val="21"/>
          <w:lang w:val="fr-FR" w:eastAsia="fr-FR"/>
        </w:rPr>
        <w:t>développé</w:t>
      </w:r>
    </w:p>
    <w:p w:rsidR="00F6465C" w:rsidRDefault="00416587" w:rsidP="00766D6D">
      <w:pPr>
        <w:shd w:val="clear" w:color="auto" w:fill="FFFFFF"/>
        <w:spacing w:before="150" w:after="150" w:line="345" w:lineRule="atLeast"/>
        <w:ind w:left="1440" w:firstLine="60"/>
        <w:jc w:val="both"/>
        <w:rPr>
          <w:rFonts w:ascii="Arial" w:eastAsia="Times New Roman" w:hAnsi="Arial" w:cs="Arial"/>
          <w:color w:val="000000"/>
          <w:sz w:val="21"/>
          <w:szCs w:val="21"/>
          <w:lang w:val="fr-FR" w:eastAsia="fr-FR"/>
        </w:rPr>
      </w:pPr>
      <w:r w:rsidRPr="00416587">
        <w:rPr>
          <w:rFonts w:ascii="Arial" w:eastAsia="Times New Roman" w:hAnsi="Arial" w:cs="Arial"/>
          <w:noProof/>
          <w:color w:val="000000"/>
          <w:sz w:val="21"/>
          <w:szCs w:val="21"/>
          <w:lang w:val="fr-FR" w:eastAsia="fr-FR"/>
        </w:rPr>
        <w:pict>
          <v:group id="Group 433" o:spid="_x0000_s1074" style="position:absolute;left:0;text-align:left;margin-left:-7.5pt;margin-top:17.9pt;width:61.8pt;height:34.75pt;z-index:251707392" coordorigin="1650,5661" coordsize="7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">
            <v:shape id="AutoShape 434" o:spid="_x0000_s1075" type="#_x0000_t16" style="position:absolute;left:1650;top:5661;width:46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CZMEA&#10;AADbAAAADwAAAGRycy9kb3ducmV2LnhtbERP3WrCMBS+H/gO4QjezdSBop1pEUfB3Yzp9gCH5qzp&#10;1pyUJNW6p18Ggnfn4/s923K0nTiTD61jBYt5BoK4drrlRsHnR/W4BhEissbOMSm4UoCymDxsMdfu&#10;wkc6n2IjUgiHHBWYGPtcylAbshjmridO3JfzFmOCvpHa4yWF204+ZdlKWmw5NRjsaW+o/jkNVsH7&#10;79u42W36F/f6XWHlzbByYVBqNh13zyAijfEuvrkPOs1fwv8v6QB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wmTBAAAA2wAAAA8AAAAAAAAAAAAAAAAAmAIAAGRycy9kb3du&#10;cmV2LnhtbFBLBQYAAAAABAAEAPUAAACGAwAAAAA=&#10;">
              <v:textbox>
                <w:txbxContent>
                  <w:p w:rsidR="000F2526" w:rsidRPr="000779F8" w:rsidRDefault="000F2526" w:rsidP="005B1258">
                    <w:pPr>
                      <w:rPr>
                        <w:b/>
                        <w:color w:val="17365D" w:themeColor="text2" w:themeShade="BF"/>
                      </w:rPr>
                    </w:pPr>
                    <w:r>
                      <w:rPr>
                        <w:b/>
                        <w:color w:val="17365D" w:themeColor="text2" w:themeShade="BF"/>
                      </w:rPr>
                      <w:t>13</w:t>
                    </w:r>
                  </w:p>
                </w:txbxContent>
              </v:textbox>
            </v:shape>
            <v:shape id="AutoShape 435" o:spid="_x0000_s1076" type="#_x0000_t13" style="position:absolute;left:2115;top:5857;width:27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RsIA&#10;AADbAAAADwAAAGRycy9kb3ducmV2LnhtbERPS2sCMRC+F/ofwhS81WwFt7IaxSrS3kp9HLyNybhZ&#10;3EyWTdTdf98UCt7m43vObNG5WtyoDZVnBW/DDASx9qbiUsF+t3mdgAgR2WDtmRT0FGAxf36aYWH8&#10;nX/oto2lSCEcClRgY2wKKYO25DAMfUOcuLNvHcYE21KaFu8p3NVylGW5dFhxarDY0MqSvmyvTsHx&#10;tM4u3++7pvv4zOWhH+t+ZbVSg5duOQURqYsP8b/7y6T5Of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qlGwgAAANsAAAAPAAAAAAAAAAAAAAAAAJgCAABkcnMvZG93&#10;bnJldi54bWxQSwUGAAAAAAQABAD1AAAAhwMAAAAA&#10;" fillcolor="black [3200]" strokecolor="#17365d [2415]" strokeweight="3pt">
              <v:shadow on="t" color="#7f7f7f [1601]" opacity=".5" offset="1pt"/>
            </v:shape>
          </v:group>
        </w:pict>
      </w:r>
      <w:r w:rsidR="00766D6D" w:rsidRPr="00D97A76">
        <w:rPr>
          <w:rFonts w:ascii="Arial" w:eastAsia="Times New Roman" w:hAnsi="Arial" w:cs="Arial"/>
          <w:color w:val="000000"/>
          <w:sz w:val="21"/>
          <w:szCs w:val="21"/>
          <w:lang w:val="fr-FR" w:eastAsia="fr-FR"/>
        </w:rPr>
        <w:t xml:space="preserve">Appui </w:t>
      </w:r>
      <w:r w:rsidR="00DB1B47" w:rsidRPr="00D97A76">
        <w:rPr>
          <w:rFonts w:ascii="Arial" w:eastAsia="Times New Roman" w:hAnsi="Arial" w:cs="Arial"/>
          <w:color w:val="000000"/>
          <w:sz w:val="21"/>
          <w:szCs w:val="21"/>
          <w:lang w:val="fr-FR" w:eastAsia="fr-FR"/>
        </w:rPr>
        <w:t>aux Centres Ré</w:t>
      </w:r>
      <w:r w:rsidR="001A4578">
        <w:rPr>
          <w:rFonts w:ascii="Arial" w:eastAsia="Times New Roman" w:hAnsi="Arial" w:cs="Arial"/>
          <w:color w:val="000000"/>
          <w:sz w:val="21"/>
          <w:szCs w:val="21"/>
          <w:lang w:val="fr-FR" w:eastAsia="fr-FR"/>
        </w:rPr>
        <w:t xml:space="preserve">gionaux dans les phases de démonstration en vue de la certification </w:t>
      </w:r>
      <w:r w:rsidR="00766D6D" w:rsidRPr="00D97A76">
        <w:rPr>
          <w:rFonts w:ascii="Arial" w:eastAsia="Times New Roman" w:hAnsi="Arial" w:cs="Arial"/>
          <w:color w:val="000000"/>
          <w:sz w:val="21"/>
          <w:szCs w:val="21"/>
          <w:lang w:val="fr-FR" w:eastAsia="fr-FR"/>
        </w:rPr>
        <w:t>de centres climatologiques régionaux dans les communautés économiques régionales</w:t>
      </w:r>
      <w:r w:rsidR="000E31B3" w:rsidRPr="00D97A76">
        <w:rPr>
          <w:rFonts w:ascii="Arial" w:eastAsia="Times New Roman" w:hAnsi="Arial" w:cs="Arial"/>
          <w:color w:val="000000"/>
          <w:sz w:val="21"/>
          <w:szCs w:val="21"/>
          <w:lang w:val="fr-FR" w:eastAsia="fr-FR"/>
        </w:rPr>
        <w:t xml:space="preserve"> </w:t>
      </w:r>
    </w:p>
    <w:p w:rsidR="001A4578" w:rsidRPr="00D97A76" w:rsidRDefault="001A4578" w:rsidP="00766D6D">
      <w:pPr>
        <w:shd w:val="clear" w:color="auto" w:fill="FFFFFF"/>
        <w:spacing w:before="150" w:after="150" w:line="345" w:lineRule="atLeast"/>
        <w:ind w:left="1440" w:firstLine="60"/>
        <w:jc w:val="both"/>
        <w:rPr>
          <w:rFonts w:ascii="Arial" w:eastAsia="Times New Roman" w:hAnsi="Arial" w:cs="Arial"/>
          <w:color w:val="000000"/>
          <w:sz w:val="21"/>
          <w:szCs w:val="21"/>
          <w:lang w:val="fr-FR" w:eastAsia="fr-FR"/>
        </w:rPr>
      </w:pPr>
    </w:p>
    <w:p w:rsidR="005B1258" w:rsidRPr="00D97A76" w:rsidRDefault="00DB1B47" w:rsidP="005B1258">
      <w:pPr>
        <w:pStyle w:val="Heading1"/>
        <w:jc w:val="center"/>
        <w:rPr>
          <w:rFonts w:ascii="Times New Roman" w:hAnsi="Times New Roman" w:cs="Times New Roman"/>
          <w:color w:val="17365D" w:themeColor="text2" w:themeShade="BF"/>
          <w:sz w:val="36"/>
          <w:szCs w:val="36"/>
          <w:u w:val="single"/>
        </w:rPr>
      </w:pPr>
      <w:r w:rsidRPr="00D97A76">
        <w:rPr>
          <w:rFonts w:ascii="Times New Roman" w:hAnsi="Times New Roman" w:cs="Times New Roman"/>
          <w:color w:val="17365D" w:themeColor="text2" w:themeShade="BF"/>
          <w:sz w:val="36"/>
          <w:szCs w:val="36"/>
          <w:u w:val="single"/>
        </w:rPr>
        <w:t>PRINCIPAUX PROJETS RÉALISÉS PAR ACMAD</w:t>
      </w:r>
      <w:r w:rsidR="005B1258" w:rsidRPr="00D97A76">
        <w:rPr>
          <w:rFonts w:ascii="Times New Roman" w:hAnsi="Times New Roman" w:cs="Times New Roman"/>
          <w:color w:val="17365D" w:themeColor="text2" w:themeShade="BF"/>
          <w:sz w:val="36"/>
          <w:szCs w:val="36"/>
          <w:u w:val="single"/>
        </w:rPr>
        <w:t xml:space="preserve"> </w:t>
      </w:r>
    </w:p>
    <w:p w:rsidR="00F6465C" w:rsidRPr="00D97A76" w:rsidRDefault="00F6465C" w:rsidP="00D5017A">
      <w:pPr>
        <w:rPr>
          <w:lang w:val="fr-FR" w:eastAsia="fr-FR"/>
        </w:rPr>
      </w:pPr>
    </w:p>
    <w:p w:rsidR="00F6465C" w:rsidRPr="00D97A76" w:rsidRDefault="001A4578" w:rsidP="00D5017A">
      <w:pPr>
        <w:rPr>
          <w:rFonts w:ascii="Arial" w:hAnsi="Arial" w:cs="Arial"/>
          <w:sz w:val="22"/>
          <w:szCs w:val="22"/>
          <w:lang w:val="fr-FR" w:eastAsia="fr-FR"/>
        </w:rPr>
      </w:pPr>
      <w:r>
        <w:rPr>
          <w:rFonts w:ascii="Arial" w:hAnsi="Arial" w:cs="Arial"/>
          <w:sz w:val="22"/>
          <w:szCs w:val="22"/>
          <w:lang w:val="fr-FR" w:eastAsia="fr-FR"/>
        </w:rPr>
        <w:t>Les partenaires au</w:t>
      </w:r>
      <w:r w:rsidR="00DB1B47" w:rsidRPr="00D97A76">
        <w:rPr>
          <w:rFonts w:ascii="Arial" w:hAnsi="Arial" w:cs="Arial"/>
          <w:sz w:val="22"/>
          <w:szCs w:val="22"/>
          <w:lang w:val="fr-FR" w:eastAsia="fr-FR"/>
        </w:rPr>
        <w:t xml:space="preserve"> développement ont soutenu un certain nombre d'initiatives contribuant à la réalisation de la mission de l'ACMAD. </w:t>
      </w:r>
    </w:p>
    <w:p w:rsidR="00F6465C" w:rsidRPr="00D97A76" w:rsidRDefault="00F6465C" w:rsidP="00D5017A">
      <w:pPr>
        <w:rPr>
          <w:rFonts w:ascii="Arial" w:hAnsi="Arial" w:cs="Arial"/>
          <w:sz w:val="22"/>
          <w:szCs w:val="22"/>
          <w:lang w:val="fr-FR" w:eastAsia="fr-FR"/>
        </w:rPr>
      </w:pPr>
    </w:p>
    <w:tbl>
      <w:tblPr>
        <w:tblStyle w:val="TableGrid"/>
        <w:tblW w:w="0" w:type="auto"/>
        <w:tblLook w:val="04A0"/>
      </w:tblPr>
      <w:tblGrid>
        <w:gridCol w:w="1048"/>
        <w:gridCol w:w="5617"/>
        <w:gridCol w:w="3391"/>
      </w:tblGrid>
      <w:tr w:rsidR="00213862" w:rsidRPr="000E31B3" w:rsidTr="00213862">
        <w:tc>
          <w:tcPr>
            <w:tcW w:w="928" w:type="dxa"/>
          </w:tcPr>
          <w:p w:rsidR="00213862" w:rsidRPr="001A4578" w:rsidRDefault="001A4578" w:rsidP="00DB1B47">
            <w:pPr>
              <w:jc w:val="center"/>
              <w:rPr>
                <w:rFonts w:ascii="Arial" w:hAnsi="Arial" w:cs="Arial"/>
                <w:b/>
                <w:sz w:val="22"/>
                <w:szCs w:val="22"/>
                <w:lang w:val="fr-FR" w:eastAsia="fr-FR"/>
              </w:rPr>
            </w:pPr>
            <w:r w:rsidRPr="001A4578">
              <w:rPr>
                <w:rFonts w:ascii="Arial" w:hAnsi="Arial" w:cs="Arial"/>
                <w:b/>
                <w:sz w:val="22"/>
                <w:szCs w:val="22"/>
                <w:lang w:val="fr-FR" w:eastAsia="fr-FR"/>
              </w:rPr>
              <w:t>Numéro</w:t>
            </w:r>
          </w:p>
        </w:tc>
        <w:tc>
          <w:tcPr>
            <w:tcW w:w="5617" w:type="dxa"/>
          </w:tcPr>
          <w:p w:rsidR="00213862" w:rsidRPr="001A4578" w:rsidRDefault="00DB1B47" w:rsidP="00213862">
            <w:pPr>
              <w:jc w:val="center"/>
              <w:rPr>
                <w:rFonts w:ascii="Arial" w:hAnsi="Arial" w:cs="Arial"/>
                <w:b/>
                <w:sz w:val="22"/>
                <w:szCs w:val="22"/>
                <w:lang w:val="fr-FR" w:eastAsia="fr-FR"/>
              </w:rPr>
            </w:pPr>
            <w:r w:rsidRPr="001A4578">
              <w:rPr>
                <w:rFonts w:ascii="Arial" w:hAnsi="Arial" w:cs="Arial"/>
                <w:b/>
                <w:sz w:val="22"/>
                <w:szCs w:val="22"/>
                <w:lang w:val="fr-FR" w:eastAsia="fr-FR"/>
              </w:rPr>
              <w:t xml:space="preserve">Titre du </w:t>
            </w:r>
            <w:r w:rsidR="00213862" w:rsidRPr="001A4578">
              <w:rPr>
                <w:rFonts w:ascii="Arial" w:hAnsi="Arial" w:cs="Arial"/>
                <w:b/>
                <w:sz w:val="22"/>
                <w:szCs w:val="22"/>
                <w:lang w:val="fr-FR" w:eastAsia="fr-FR"/>
              </w:rPr>
              <w:t>Proje</w:t>
            </w:r>
            <w:r w:rsidR="001A4578">
              <w:rPr>
                <w:rFonts w:ascii="Arial" w:hAnsi="Arial" w:cs="Arial"/>
                <w:b/>
                <w:sz w:val="22"/>
                <w:szCs w:val="22"/>
                <w:lang w:val="fr-FR" w:eastAsia="fr-FR"/>
              </w:rPr>
              <w:t>t</w:t>
            </w:r>
          </w:p>
        </w:tc>
        <w:tc>
          <w:tcPr>
            <w:tcW w:w="3391" w:type="dxa"/>
          </w:tcPr>
          <w:p w:rsidR="00213862" w:rsidRPr="001A4578" w:rsidRDefault="00213862" w:rsidP="00DB1B47">
            <w:pPr>
              <w:jc w:val="center"/>
              <w:rPr>
                <w:rFonts w:ascii="Arial" w:hAnsi="Arial" w:cs="Arial"/>
                <w:b/>
                <w:sz w:val="22"/>
                <w:szCs w:val="22"/>
                <w:lang w:val="fr-FR" w:eastAsia="fr-FR"/>
              </w:rPr>
            </w:pPr>
            <w:r w:rsidRPr="001A4578">
              <w:rPr>
                <w:rFonts w:ascii="Arial" w:hAnsi="Arial" w:cs="Arial"/>
                <w:b/>
                <w:sz w:val="22"/>
                <w:szCs w:val="22"/>
                <w:lang w:val="fr-FR" w:eastAsia="fr-FR"/>
              </w:rPr>
              <w:t>Don</w:t>
            </w:r>
            <w:r w:rsidR="00DB1B47" w:rsidRPr="001A4578">
              <w:rPr>
                <w:rFonts w:ascii="Arial" w:hAnsi="Arial" w:cs="Arial"/>
                <w:b/>
                <w:sz w:val="22"/>
                <w:szCs w:val="22"/>
                <w:lang w:val="fr-FR" w:eastAsia="fr-FR"/>
              </w:rPr>
              <w:t>ateur</w:t>
            </w:r>
          </w:p>
        </w:tc>
      </w:tr>
      <w:tr w:rsidR="00213862" w:rsidRPr="005B7033" w:rsidTr="00213862">
        <w:tc>
          <w:tcPr>
            <w:tcW w:w="928"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1</w:t>
            </w:r>
          </w:p>
        </w:tc>
        <w:tc>
          <w:tcPr>
            <w:tcW w:w="5617" w:type="dxa"/>
          </w:tcPr>
          <w:p w:rsidR="00213862" w:rsidRPr="000E31B3" w:rsidRDefault="00213862" w:rsidP="00213862">
            <w:pPr>
              <w:rPr>
                <w:rFonts w:ascii="Arial" w:hAnsi="Arial" w:cs="Arial"/>
                <w:sz w:val="22"/>
                <w:szCs w:val="22"/>
                <w:lang w:eastAsia="fr-FR"/>
              </w:rPr>
            </w:pPr>
            <w:r w:rsidRPr="000E31B3">
              <w:rPr>
                <w:rFonts w:ascii="Arial" w:hAnsi="Arial" w:cs="Arial"/>
                <w:sz w:val="22"/>
                <w:szCs w:val="22"/>
                <w:lang w:eastAsia="fr-FR"/>
              </w:rPr>
              <w:t>Monitoring of the Environment for Security in Africa (MESA)</w:t>
            </w:r>
          </w:p>
        </w:tc>
        <w:tc>
          <w:tcPr>
            <w:tcW w:w="3391" w:type="dxa"/>
          </w:tcPr>
          <w:p w:rsidR="00213862" w:rsidRPr="00D97A76" w:rsidRDefault="00DB1B47" w:rsidP="00D5017A">
            <w:pPr>
              <w:rPr>
                <w:rFonts w:ascii="Arial" w:hAnsi="Arial" w:cs="Arial"/>
                <w:sz w:val="22"/>
                <w:szCs w:val="22"/>
                <w:lang w:val="fr-FR" w:eastAsia="fr-FR"/>
              </w:rPr>
            </w:pPr>
            <w:r w:rsidRPr="00D97A76">
              <w:rPr>
                <w:rFonts w:ascii="Arial" w:hAnsi="Arial" w:cs="Arial"/>
                <w:sz w:val="22"/>
                <w:szCs w:val="22"/>
                <w:lang w:val="fr-FR" w:eastAsia="fr-FR"/>
              </w:rPr>
              <w:t xml:space="preserve">10ème </w:t>
            </w:r>
            <w:r w:rsidR="001A4578">
              <w:rPr>
                <w:rFonts w:ascii="Arial" w:hAnsi="Arial" w:cs="Arial"/>
                <w:sz w:val="22"/>
                <w:szCs w:val="22"/>
                <w:lang w:val="fr-FR" w:eastAsia="fr-FR"/>
              </w:rPr>
              <w:t xml:space="preserve">Fond </w:t>
            </w:r>
            <w:r w:rsidRPr="00D97A76">
              <w:rPr>
                <w:rFonts w:ascii="Arial" w:hAnsi="Arial" w:cs="Arial"/>
                <w:sz w:val="22"/>
                <w:szCs w:val="22"/>
                <w:lang w:val="fr-FR" w:eastAsia="fr-FR"/>
              </w:rPr>
              <w:t xml:space="preserve"> Européen de Développement avec la Commission de l'Union africaine en tant qu'autorité contractante</w:t>
            </w:r>
          </w:p>
        </w:tc>
      </w:tr>
      <w:tr w:rsidR="00213862" w:rsidRPr="005B7033" w:rsidTr="00213862">
        <w:tc>
          <w:tcPr>
            <w:tcW w:w="928"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2</w:t>
            </w:r>
          </w:p>
        </w:tc>
        <w:tc>
          <w:tcPr>
            <w:tcW w:w="5617"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Satellite and We</w:t>
            </w:r>
            <w:r w:rsidR="00BC09EC">
              <w:rPr>
                <w:rFonts w:ascii="Arial" w:hAnsi="Arial" w:cs="Arial"/>
                <w:sz w:val="22"/>
                <w:szCs w:val="22"/>
                <w:lang w:eastAsia="fr-FR"/>
              </w:rPr>
              <w:t>ather Information for Disaster R</w:t>
            </w:r>
            <w:r w:rsidRPr="000E31B3">
              <w:rPr>
                <w:rFonts w:ascii="Arial" w:hAnsi="Arial" w:cs="Arial"/>
                <w:sz w:val="22"/>
                <w:szCs w:val="22"/>
                <w:lang w:eastAsia="fr-FR"/>
              </w:rPr>
              <w:t>esilience in Africa (SAWIDRA)</w:t>
            </w:r>
          </w:p>
        </w:tc>
        <w:tc>
          <w:tcPr>
            <w:tcW w:w="3391" w:type="dxa"/>
          </w:tcPr>
          <w:p w:rsidR="00213862" w:rsidRPr="00D97A76" w:rsidRDefault="001A4578" w:rsidP="00DB1B47">
            <w:pPr>
              <w:rPr>
                <w:rFonts w:ascii="Arial" w:hAnsi="Arial" w:cs="Arial"/>
                <w:sz w:val="22"/>
                <w:szCs w:val="22"/>
                <w:lang w:val="fr-FR" w:eastAsia="fr-FR"/>
              </w:rPr>
            </w:pPr>
            <w:r>
              <w:rPr>
                <w:rFonts w:ascii="Arial" w:hAnsi="Arial" w:cs="Arial"/>
                <w:sz w:val="22"/>
                <w:szCs w:val="22"/>
                <w:lang w:val="fr-FR" w:eastAsia="fr-FR"/>
              </w:rPr>
              <w:t>10ème Fond</w:t>
            </w:r>
            <w:r w:rsidR="00DB1B47" w:rsidRPr="00D97A76">
              <w:rPr>
                <w:rFonts w:ascii="Arial" w:hAnsi="Arial" w:cs="Arial"/>
                <w:sz w:val="22"/>
                <w:szCs w:val="22"/>
                <w:lang w:val="fr-FR" w:eastAsia="fr-FR"/>
              </w:rPr>
              <w:t xml:space="preserve"> Européen de Développement avec la Banque Africaine de </w:t>
            </w:r>
            <w:r w:rsidRPr="00D97A76">
              <w:rPr>
                <w:rFonts w:ascii="Arial" w:hAnsi="Arial" w:cs="Arial"/>
                <w:sz w:val="22"/>
                <w:szCs w:val="22"/>
                <w:lang w:val="fr-FR" w:eastAsia="fr-FR"/>
              </w:rPr>
              <w:t>Développement</w:t>
            </w:r>
            <w:r w:rsidR="00DB1B47" w:rsidRPr="00D97A76">
              <w:rPr>
                <w:rFonts w:ascii="Arial" w:hAnsi="Arial" w:cs="Arial"/>
                <w:sz w:val="22"/>
                <w:szCs w:val="22"/>
                <w:lang w:val="fr-FR" w:eastAsia="fr-FR"/>
              </w:rPr>
              <w:t xml:space="preserve"> en tant qu'autorité contractante</w:t>
            </w:r>
          </w:p>
        </w:tc>
      </w:tr>
      <w:tr w:rsidR="00213862" w:rsidRPr="005B7033" w:rsidTr="00213862">
        <w:tc>
          <w:tcPr>
            <w:tcW w:w="928"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3</w:t>
            </w:r>
          </w:p>
        </w:tc>
        <w:tc>
          <w:tcPr>
            <w:tcW w:w="5617"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Support for Development of  vigilance systems to face climate change in Africa</w:t>
            </w:r>
          </w:p>
        </w:tc>
        <w:tc>
          <w:tcPr>
            <w:tcW w:w="3391" w:type="dxa"/>
          </w:tcPr>
          <w:p w:rsidR="00213862" w:rsidRPr="00D97A76" w:rsidRDefault="001A4578" w:rsidP="00D5017A">
            <w:pPr>
              <w:rPr>
                <w:rFonts w:ascii="Arial" w:hAnsi="Arial" w:cs="Arial"/>
                <w:sz w:val="22"/>
                <w:szCs w:val="22"/>
                <w:lang w:val="fr-FR" w:eastAsia="fr-FR"/>
              </w:rPr>
            </w:pPr>
            <w:r>
              <w:rPr>
                <w:rFonts w:ascii="Arial" w:hAnsi="Arial" w:cs="Arial"/>
                <w:sz w:val="22"/>
                <w:szCs w:val="22"/>
                <w:lang w:val="fr-FR" w:eastAsia="fr-FR"/>
              </w:rPr>
              <w:t>Fond</w:t>
            </w:r>
            <w:r w:rsidR="00DB1B47" w:rsidRPr="00D97A76">
              <w:rPr>
                <w:rFonts w:ascii="Arial" w:hAnsi="Arial" w:cs="Arial"/>
                <w:sz w:val="22"/>
                <w:szCs w:val="22"/>
                <w:lang w:val="fr-FR" w:eastAsia="fr-FR"/>
              </w:rPr>
              <w:t xml:space="preserve"> Français pour l'Environnement Mondial géré par l'Agence Française de Développement</w:t>
            </w:r>
          </w:p>
        </w:tc>
      </w:tr>
      <w:tr w:rsidR="00213862" w:rsidRPr="005B7033" w:rsidTr="00213862">
        <w:tc>
          <w:tcPr>
            <w:tcW w:w="928"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4</w:t>
            </w:r>
          </w:p>
        </w:tc>
        <w:tc>
          <w:tcPr>
            <w:tcW w:w="5617"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Quantifying the impact of +2C global warning over Europe and vulnerable regions in the world</w:t>
            </w:r>
          </w:p>
        </w:tc>
        <w:tc>
          <w:tcPr>
            <w:tcW w:w="3391" w:type="dxa"/>
          </w:tcPr>
          <w:p w:rsidR="00213862" w:rsidRPr="00D97A76" w:rsidRDefault="0068467D" w:rsidP="00D5017A">
            <w:pPr>
              <w:rPr>
                <w:rFonts w:ascii="Arial" w:hAnsi="Arial" w:cs="Arial"/>
                <w:sz w:val="22"/>
                <w:szCs w:val="22"/>
                <w:lang w:val="fr-FR" w:eastAsia="fr-FR"/>
              </w:rPr>
            </w:pPr>
            <w:r w:rsidRPr="00D97A76">
              <w:rPr>
                <w:rFonts w:ascii="Arial" w:hAnsi="Arial" w:cs="Arial"/>
                <w:sz w:val="22"/>
                <w:szCs w:val="22"/>
                <w:lang w:val="fr-FR" w:eastAsia="fr-FR"/>
              </w:rPr>
              <w:t>7ème programme-cadre de la Commission Européenne pour la recherche et l'innovation</w:t>
            </w:r>
          </w:p>
        </w:tc>
      </w:tr>
      <w:tr w:rsidR="00213862" w:rsidRPr="005B7033" w:rsidTr="00213862">
        <w:tc>
          <w:tcPr>
            <w:tcW w:w="928"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5</w:t>
            </w:r>
          </w:p>
        </w:tc>
        <w:tc>
          <w:tcPr>
            <w:tcW w:w="5617"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Africa Adaptation to climate change and food security</w:t>
            </w:r>
          </w:p>
        </w:tc>
        <w:tc>
          <w:tcPr>
            <w:tcW w:w="3391" w:type="dxa"/>
          </w:tcPr>
          <w:p w:rsidR="00213862" w:rsidRPr="00D97A76" w:rsidRDefault="0068467D" w:rsidP="0068467D">
            <w:pPr>
              <w:rPr>
                <w:rFonts w:ascii="Arial" w:hAnsi="Arial" w:cs="Arial"/>
                <w:sz w:val="22"/>
                <w:szCs w:val="22"/>
                <w:lang w:val="fr-FR" w:eastAsia="fr-FR"/>
              </w:rPr>
            </w:pPr>
            <w:r w:rsidRPr="00D97A76">
              <w:rPr>
                <w:rFonts w:ascii="Arial" w:hAnsi="Arial" w:cs="Arial"/>
                <w:sz w:val="22"/>
                <w:szCs w:val="22"/>
                <w:lang w:val="fr-FR" w:eastAsia="fr-FR"/>
              </w:rPr>
              <w:t>Le gouvernement du Japon à travers le Programme des Nations Unies pour le développement</w:t>
            </w:r>
          </w:p>
        </w:tc>
      </w:tr>
      <w:tr w:rsidR="00213862" w:rsidRPr="005B7033" w:rsidTr="00213862">
        <w:tc>
          <w:tcPr>
            <w:tcW w:w="928"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6</w:t>
            </w:r>
          </w:p>
        </w:tc>
        <w:tc>
          <w:tcPr>
            <w:tcW w:w="5617"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Institutional Support to African Climate Institutions Project (ISACIP)</w:t>
            </w:r>
          </w:p>
        </w:tc>
        <w:tc>
          <w:tcPr>
            <w:tcW w:w="3391" w:type="dxa"/>
          </w:tcPr>
          <w:p w:rsidR="00213862" w:rsidRPr="00D97A76" w:rsidRDefault="0068467D" w:rsidP="0068467D">
            <w:pPr>
              <w:rPr>
                <w:rFonts w:ascii="Arial" w:hAnsi="Arial" w:cs="Arial"/>
                <w:sz w:val="22"/>
                <w:szCs w:val="22"/>
                <w:lang w:val="fr-FR" w:eastAsia="fr-FR"/>
              </w:rPr>
            </w:pPr>
            <w:r w:rsidRPr="00D97A76">
              <w:rPr>
                <w:rFonts w:ascii="Arial" w:hAnsi="Arial" w:cs="Arial"/>
                <w:sz w:val="22"/>
                <w:szCs w:val="22"/>
                <w:lang w:val="fr-FR" w:eastAsia="fr-FR"/>
              </w:rPr>
              <w:t>Fonds Africain de Développement à la Banque Africaine de développement</w:t>
            </w:r>
          </w:p>
        </w:tc>
      </w:tr>
      <w:tr w:rsidR="00213862" w:rsidRPr="005B7033" w:rsidTr="00213862">
        <w:tc>
          <w:tcPr>
            <w:tcW w:w="928"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7</w:t>
            </w:r>
          </w:p>
        </w:tc>
        <w:tc>
          <w:tcPr>
            <w:tcW w:w="5617"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Climate Services for Increased Resilience in the Sahel</w:t>
            </w:r>
          </w:p>
        </w:tc>
        <w:tc>
          <w:tcPr>
            <w:tcW w:w="3391" w:type="dxa"/>
          </w:tcPr>
          <w:p w:rsidR="00213862" w:rsidRPr="00D97A76" w:rsidRDefault="00213862" w:rsidP="0068467D">
            <w:pPr>
              <w:rPr>
                <w:rFonts w:ascii="Arial" w:hAnsi="Arial" w:cs="Arial"/>
                <w:sz w:val="22"/>
                <w:szCs w:val="22"/>
                <w:lang w:val="fr-FR" w:eastAsia="fr-FR"/>
              </w:rPr>
            </w:pPr>
            <w:r w:rsidRPr="00D97A76">
              <w:rPr>
                <w:rFonts w:ascii="Arial" w:hAnsi="Arial" w:cs="Arial"/>
                <w:sz w:val="22"/>
                <w:szCs w:val="22"/>
                <w:lang w:val="fr-FR" w:eastAsia="fr-FR"/>
              </w:rPr>
              <w:t xml:space="preserve">USAID </w:t>
            </w:r>
            <w:r w:rsidR="0068467D" w:rsidRPr="00D97A76">
              <w:rPr>
                <w:rFonts w:ascii="Arial" w:hAnsi="Arial" w:cs="Arial"/>
                <w:sz w:val="22"/>
                <w:szCs w:val="22"/>
                <w:lang w:val="fr-FR" w:eastAsia="fr-FR"/>
              </w:rPr>
              <w:t>avec l’Organisation Météorologique Mondiale  en tant qu'autorité contractante</w:t>
            </w:r>
            <w:r w:rsidRPr="00D97A76">
              <w:rPr>
                <w:rFonts w:ascii="Arial" w:hAnsi="Arial" w:cs="Arial"/>
                <w:sz w:val="22"/>
                <w:szCs w:val="22"/>
                <w:lang w:val="fr-FR" w:eastAsia="fr-FR"/>
              </w:rPr>
              <w:t xml:space="preserve"> </w:t>
            </w:r>
          </w:p>
        </w:tc>
      </w:tr>
      <w:tr w:rsidR="00213862" w:rsidRPr="005B7033" w:rsidTr="00213862">
        <w:tc>
          <w:tcPr>
            <w:tcW w:w="928"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8</w:t>
            </w:r>
          </w:p>
        </w:tc>
        <w:tc>
          <w:tcPr>
            <w:tcW w:w="5617" w:type="dxa"/>
          </w:tcPr>
          <w:p w:rsidR="00213862" w:rsidRPr="000E31B3" w:rsidRDefault="00213862" w:rsidP="00D5017A">
            <w:pPr>
              <w:rPr>
                <w:rFonts w:ascii="Arial" w:hAnsi="Arial" w:cs="Arial"/>
                <w:sz w:val="22"/>
                <w:szCs w:val="22"/>
                <w:lang w:eastAsia="fr-FR"/>
              </w:rPr>
            </w:pPr>
            <w:r w:rsidRPr="000E31B3">
              <w:rPr>
                <w:rFonts w:ascii="Arial" w:hAnsi="Arial" w:cs="Arial"/>
                <w:sz w:val="22"/>
                <w:szCs w:val="22"/>
                <w:lang w:eastAsia="fr-FR"/>
              </w:rPr>
              <w:t>KANDADJI program for regeneration of ecosystems and valuation of the Niger River basin</w:t>
            </w:r>
          </w:p>
        </w:tc>
        <w:tc>
          <w:tcPr>
            <w:tcW w:w="3391" w:type="dxa"/>
          </w:tcPr>
          <w:p w:rsidR="00213862" w:rsidRPr="00D97A76" w:rsidRDefault="0068467D" w:rsidP="00D5017A">
            <w:pPr>
              <w:rPr>
                <w:rFonts w:ascii="Arial" w:hAnsi="Arial" w:cs="Arial"/>
                <w:sz w:val="22"/>
                <w:szCs w:val="22"/>
                <w:lang w:val="fr-FR" w:eastAsia="fr-FR"/>
              </w:rPr>
            </w:pPr>
            <w:r w:rsidRPr="00D97A76">
              <w:rPr>
                <w:rFonts w:ascii="Arial" w:hAnsi="Arial" w:cs="Arial"/>
                <w:sz w:val="22"/>
                <w:szCs w:val="22"/>
                <w:lang w:val="fr-FR" w:eastAsia="fr-FR"/>
              </w:rPr>
              <w:t>La Banque Africaine de Développement et le Haut-commissaire pour le bassin du Niger en en tant qu'autorité contractante</w:t>
            </w:r>
          </w:p>
        </w:tc>
      </w:tr>
    </w:tbl>
    <w:p w:rsidR="00F6465C" w:rsidRPr="00D97A76" w:rsidRDefault="00F6465C" w:rsidP="00D5017A">
      <w:pPr>
        <w:rPr>
          <w:lang w:val="fr-FR" w:eastAsia="fr-FR"/>
        </w:rPr>
      </w:pPr>
    </w:p>
    <w:p w:rsidR="00213862" w:rsidRPr="00D97A76" w:rsidRDefault="001A4578" w:rsidP="00213862">
      <w:pPr>
        <w:pStyle w:val="Heading1"/>
        <w:jc w:val="center"/>
        <w:rPr>
          <w:rFonts w:ascii="Times New Roman" w:hAnsi="Times New Roman" w:cs="Times New Roman"/>
          <w:color w:val="17365D" w:themeColor="text2" w:themeShade="BF"/>
          <w:sz w:val="36"/>
          <w:szCs w:val="36"/>
          <w:u w:val="single"/>
        </w:rPr>
      </w:pPr>
      <w:r>
        <w:rPr>
          <w:rFonts w:ascii="Times New Roman" w:hAnsi="Times New Roman" w:cs="Times New Roman"/>
          <w:color w:val="17365D" w:themeColor="text2" w:themeShade="BF"/>
          <w:sz w:val="36"/>
          <w:szCs w:val="36"/>
          <w:u w:val="single"/>
        </w:rPr>
        <w:lastRenderedPageBreak/>
        <w:t>PRODUITS ET SERICES</w:t>
      </w:r>
      <w:r w:rsidR="0068467D" w:rsidRPr="00D97A76">
        <w:rPr>
          <w:rFonts w:ascii="Times New Roman" w:hAnsi="Times New Roman" w:cs="Times New Roman"/>
          <w:color w:val="17365D" w:themeColor="text2" w:themeShade="BF"/>
          <w:sz w:val="36"/>
          <w:szCs w:val="36"/>
          <w:u w:val="single"/>
        </w:rPr>
        <w:t xml:space="preserve"> ACMAD </w:t>
      </w:r>
      <w:r w:rsidR="000F2526">
        <w:rPr>
          <w:rFonts w:ascii="Times New Roman" w:hAnsi="Times New Roman" w:cs="Times New Roman"/>
          <w:color w:val="17365D" w:themeColor="text2" w:themeShade="BF"/>
          <w:sz w:val="36"/>
          <w:szCs w:val="36"/>
          <w:u w:val="single"/>
        </w:rPr>
        <w:t xml:space="preserve"> </w:t>
      </w:r>
      <w:r w:rsidR="00213862" w:rsidRPr="00D97A76">
        <w:rPr>
          <w:rFonts w:ascii="Times New Roman" w:hAnsi="Times New Roman" w:cs="Times New Roman"/>
          <w:color w:val="17365D" w:themeColor="text2" w:themeShade="BF"/>
          <w:sz w:val="36"/>
          <w:szCs w:val="36"/>
          <w:u w:val="single"/>
        </w:rPr>
        <w:t xml:space="preserve"> </w:t>
      </w:r>
    </w:p>
    <w:p w:rsidR="00E1430D" w:rsidRPr="00D97A76" w:rsidRDefault="00E1430D" w:rsidP="00D5017A">
      <w:pPr>
        <w:rPr>
          <w:lang w:val="fr-FR" w:eastAsia="fr-FR"/>
        </w:rPr>
      </w:pPr>
    </w:p>
    <w:p w:rsidR="00E1430D" w:rsidRPr="00D97A76" w:rsidRDefault="0068467D" w:rsidP="00D5017A">
      <w:pPr>
        <w:rPr>
          <w:rFonts w:ascii="Times New Roman" w:hAnsi="Times New Roman" w:cs="Times New Roman"/>
          <w:lang w:val="fr-FR" w:eastAsia="fr-FR"/>
        </w:rPr>
      </w:pPr>
      <w:r w:rsidRPr="00D97A76">
        <w:rPr>
          <w:rFonts w:ascii="Times New Roman" w:hAnsi="Times New Roman" w:cs="Times New Roman"/>
          <w:lang w:val="fr-FR" w:eastAsia="fr-FR"/>
        </w:rPr>
        <w:t xml:space="preserve">De nombreuses activités mises en œuvre par l'ACMAD depuis 2014 ont contribué à renforcer la résilience et à lutter contre le changement climatique en Afrique. </w:t>
      </w:r>
    </w:p>
    <w:p w:rsidR="0068467D" w:rsidRPr="00D97A76" w:rsidRDefault="0068467D" w:rsidP="00D5017A">
      <w:pPr>
        <w:rPr>
          <w:lang w:val="fr-FR" w:eastAsia="fr-FR"/>
        </w:rPr>
      </w:pPr>
    </w:p>
    <w:p w:rsidR="00E1430D" w:rsidRPr="00D97A76" w:rsidRDefault="0068467D" w:rsidP="00D5017A">
      <w:pPr>
        <w:rPr>
          <w:rFonts w:ascii="Times New Roman" w:hAnsi="Times New Roman" w:cs="Times New Roman"/>
          <w:b/>
          <w:color w:val="17365D" w:themeColor="text2" w:themeShade="BF"/>
          <w:sz w:val="32"/>
          <w:szCs w:val="32"/>
          <w:lang w:val="fr-FR" w:eastAsia="fr-FR"/>
        </w:rPr>
      </w:pPr>
      <w:r w:rsidRPr="00D97A76">
        <w:rPr>
          <w:rFonts w:ascii="Times New Roman" w:hAnsi="Times New Roman" w:cs="Times New Roman"/>
          <w:b/>
          <w:color w:val="17365D" w:themeColor="text2" w:themeShade="BF"/>
          <w:sz w:val="32"/>
          <w:szCs w:val="32"/>
          <w:lang w:val="fr-FR" w:eastAsia="fr-FR"/>
        </w:rPr>
        <w:t>Fourniture de se</w:t>
      </w:r>
      <w:r w:rsidR="00BF027A" w:rsidRPr="00D97A76">
        <w:rPr>
          <w:rFonts w:ascii="Times New Roman" w:hAnsi="Times New Roman" w:cs="Times New Roman"/>
          <w:b/>
          <w:color w:val="17365D" w:themeColor="text2" w:themeShade="BF"/>
          <w:sz w:val="32"/>
          <w:szCs w:val="32"/>
          <w:lang w:val="fr-FR" w:eastAsia="fr-FR"/>
        </w:rPr>
        <w:t>rvices climatologiques par les Centres Climatologiques R</w:t>
      </w:r>
      <w:r w:rsidRPr="00D97A76">
        <w:rPr>
          <w:rFonts w:ascii="Times New Roman" w:hAnsi="Times New Roman" w:cs="Times New Roman"/>
          <w:b/>
          <w:color w:val="17365D" w:themeColor="text2" w:themeShade="BF"/>
          <w:sz w:val="32"/>
          <w:szCs w:val="32"/>
          <w:lang w:val="fr-FR" w:eastAsia="fr-FR"/>
        </w:rPr>
        <w:t>égionaux en Afrique</w:t>
      </w:r>
    </w:p>
    <w:p w:rsidR="00E1430D" w:rsidRPr="00D97A76" w:rsidRDefault="00E1430D" w:rsidP="00D5017A">
      <w:pPr>
        <w:rPr>
          <w:lang w:val="fr-FR" w:eastAsia="fr-FR"/>
        </w:rPr>
      </w:pPr>
    </w:p>
    <w:p w:rsidR="00BF027A" w:rsidRPr="00D97A76" w:rsidRDefault="00BF027A" w:rsidP="00BF027A">
      <w:pPr>
        <w:spacing w:line="360" w:lineRule="auto"/>
        <w:jc w:val="both"/>
        <w:rPr>
          <w:rFonts w:ascii="Arial" w:hAnsi="Arial" w:cs="Arial"/>
          <w:sz w:val="22"/>
          <w:szCs w:val="22"/>
          <w:lang w:val="fr-FR" w:eastAsia="fr-FR"/>
        </w:rPr>
      </w:pPr>
      <w:r w:rsidRPr="00D97A76">
        <w:rPr>
          <w:rFonts w:ascii="Arial" w:hAnsi="Arial" w:cs="Arial"/>
          <w:sz w:val="22"/>
          <w:szCs w:val="22"/>
          <w:lang w:val="fr-FR" w:eastAsia="fr-FR"/>
        </w:rPr>
        <w:t xml:space="preserve">On estime que peu de pays africains fournissent des services de prévision et d'alerte adéquats pour atténuer les catastrophes. Sous </w:t>
      </w:r>
      <w:r w:rsidR="000F2526">
        <w:rPr>
          <w:rFonts w:ascii="Arial" w:hAnsi="Arial" w:cs="Arial"/>
          <w:sz w:val="22"/>
          <w:szCs w:val="22"/>
          <w:lang w:val="fr-FR" w:eastAsia="fr-FR"/>
        </w:rPr>
        <w:t>la direction de l'Organisation Météorologique Mondiale, des Centres C</w:t>
      </w:r>
      <w:r w:rsidRPr="00D97A76">
        <w:rPr>
          <w:rFonts w:ascii="Arial" w:hAnsi="Arial" w:cs="Arial"/>
          <w:sz w:val="22"/>
          <w:szCs w:val="22"/>
          <w:lang w:val="fr-FR" w:eastAsia="fr-FR"/>
        </w:rPr>
        <w:t>limatolog</w:t>
      </w:r>
      <w:r w:rsidR="000F2526">
        <w:rPr>
          <w:rFonts w:ascii="Arial" w:hAnsi="Arial" w:cs="Arial"/>
          <w:sz w:val="22"/>
          <w:szCs w:val="22"/>
          <w:lang w:val="fr-FR" w:eastAsia="fr-FR"/>
        </w:rPr>
        <w:t>iques Régionaux (</w:t>
      </w:r>
      <w:proofErr w:type="spellStart"/>
      <w:r w:rsidRPr="00D97A76">
        <w:rPr>
          <w:rFonts w:ascii="Arial" w:hAnsi="Arial" w:cs="Arial"/>
          <w:sz w:val="22"/>
          <w:szCs w:val="22"/>
          <w:lang w:val="fr-FR" w:eastAsia="fr-FR"/>
        </w:rPr>
        <w:t>CC</w:t>
      </w:r>
      <w:r w:rsidR="000F2526">
        <w:rPr>
          <w:rFonts w:ascii="Arial" w:hAnsi="Arial" w:cs="Arial"/>
          <w:sz w:val="22"/>
          <w:szCs w:val="22"/>
          <w:lang w:val="fr-FR" w:eastAsia="fr-FR"/>
        </w:rPr>
        <w:t>Rs</w:t>
      </w:r>
      <w:proofErr w:type="spellEnd"/>
      <w:r w:rsidRPr="00D97A76">
        <w:rPr>
          <w:rFonts w:ascii="Arial" w:hAnsi="Arial" w:cs="Arial"/>
          <w:sz w:val="22"/>
          <w:szCs w:val="22"/>
          <w:lang w:val="fr-FR" w:eastAsia="fr-FR"/>
        </w:rPr>
        <w:t>) sont établis dans le m</w:t>
      </w:r>
      <w:r w:rsidR="000F2526">
        <w:rPr>
          <w:rFonts w:ascii="Arial" w:hAnsi="Arial" w:cs="Arial"/>
          <w:sz w:val="22"/>
          <w:szCs w:val="22"/>
          <w:lang w:val="fr-FR" w:eastAsia="fr-FR"/>
        </w:rPr>
        <w:t>onde entier pour renforcer les Services Météorologiques et Hydrologiques N</w:t>
      </w:r>
      <w:r w:rsidRPr="00D97A76">
        <w:rPr>
          <w:rFonts w:ascii="Arial" w:hAnsi="Arial" w:cs="Arial"/>
          <w:sz w:val="22"/>
          <w:szCs w:val="22"/>
          <w:lang w:val="fr-FR" w:eastAsia="fr-FR"/>
        </w:rPr>
        <w:t>ationaux et fournir des services climatologiques régionaux.</w:t>
      </w:r>
    </w:p>
    <w:p w:rsidR="00BF027A" w:rsidRPr="00D97A76" w:rsidRDefault="00BF027A" w:rsidP="00BF027A">
      <w:pPr>
        <w:spacing w:line="360" w:lineRule="auto"/>
        <w:jc w:val="both"/>
        <w:rPr>
          <w:rFonts w:ascii="Arial" w:hAnsi="Arial" w:cs="Arial"/>
          <w:sz w:val="22"/>
          <w:szCs w:val="22"/>
          <w:lang w:val="fr-FR" w:eastAsia="fr-FR"/>
        </w:rPr>
      </w:pPr>
    </w:p>
    <w:p w:rsidR="00BF027A" w:rsidRPr="00D97A76" w:rsidRDefault="00BF027A" w:rsidP="00BF027A">
      <w:pPr>
        <w:spacing w:line="360" w:lineRule="auto"/>
        <w:jc w:val="both"/>
        <w:rPr>
          <w:rFonts w:ascii="Arial" w:hAnsi="Arial" w:cs="Arial"/>
          <w:sz w:val="22"/>
          <w:szCs w:val="22"/>
          <w:lang w:val="fr-FR" w:eastAsia="fr-FR"/>
        </w:rPr>
      </w:pPr>
      <w:r w:rsidRPr="00D97A76">
        <w:rPr>
          <w:rFonts w:ascii="Arial" w:hAnsi="Arial" w:cs="Arial"/>
          <w:sz w:val="22"/>
          <w:szCs w:val="22"/>
          <w:lang w:val="fr-FR" w:eastAsia="fr-FR"/>
        </w:rPr>
        <w:t xml:space="preserve">La Banque africaine de développement à travers le Fonds Africain de Développement a </w:t>
      </w:r>
      <w:r w:rsidR="001A4578">
        <w:rPr>
          <w:rFonts w:ascii="Arial" w:hAnsi="Arial" w:cs="Arial"/>
          <w:sz w:val="22"/>
          <w:szCs w:val="22"/>
          <w:lang w:val="fr-FR" w:eastAsia="fr-FR"/>
        </w:rPr>
        <w:t>mis</w:t>
      </w:r>
      <w:r w:rsidRPr="00D97A76">
        <w:rPr>
          <w:rFonts w:ascii="Arial" w:hAnsi="Arial" w:cs="Arial"/>
          <w:sz w:val="22"/>
          <w:szCs w:val="22"/>
          <w:lang w:val="fr-FR" w:eastAsia="fr-FR"/>
        </w:rPr>
        <w:t xml:space="preserve"> en </w:t>
      </w:r>
      <w:r w:rsidR="001A4578" w:rsidRPr="00D97A76">
        <w:rPr>
          <w:rFonts w:ascii="Arial" w:hAnsi="Arial" w:cs="Arial"/>
          <w:sz w:val="22"/>
          <w:szCs w:val="22"/>
          <w:lang w:val="fr-FR" w:eastAsia="fr-FR"/>
        </w:rPr>
        <w:t>œuvre</w:t>
      </w:r>
      <w:r w:rsidRPr="00D97A76">
        <w:rPr>
          <w:rFonts w:ascii="Arial" w:hAnsi="Arial" w:cs="Arial"/>
          <w:sz w:val="22"/>
          <w:szCs w:val="22"/>
          <w:lang w:val="fr-FR" w:eastAsia="fr-FR"/>
        </w:rPr>
        <w:t xml:space="preserve"> le Projet d’appui institutionnel aux institutions africaines pour le climat (ISACIP). </w:t>
      </w:r>
    </w:p>
    <w:p w:rsidR="00BF027A" w:rsidRPr="00D97A76" w:rsidRDefault="000F2526" w:rsidP="00BF027A">
      <w:pPr>
        <w:spacing w:line="360" w:lineRule="auto"/>
        <w:jc w:val="both"/>
        <w:rPr>
          <w:rFonts w:ascii="Arial" w:hAnsi="Arial" w:cs="Arial"/>
          <w:sz w:val="22"/>
          <w:szCs w:val="22"/>
          <w:lang w:val="fr-FR" w:eastAsia="fr-FR"/>
        </w:rPr>
      </w:pPr>
      <w:r>
        <w:rPr>
          <w:rFonts w:ascii="Arial" w:hAnsi="Arial" w:cs="Arial"/>
          <w:sz w:val="22"/>
          <w:szCs w:val="22"/>
          <w:lang w:val="fr-FR" w:eastAsia="fr-FR"/>
        </w:rPr>
        <w:t>L’ACMAD a coordonné c</w:t>
      </w:r>
      <w:r w:rsidR="00BF027A" w:rsidRPr="00D97A76">
        <w:rPr>
          <w:rFonts w:ascii="Arial" w:hAnsi="Arial" w:cs="Arial"/>
          <w:sz w:val="22"/>
          <w:szCs w:val="22"/>
          <w:lang w:val="fr-FR" w:eastAsia="fr-FR"/>
        </w:rPr>
        <w:t>e projet et mis en œuvre</w:t>
      </w:r>
      <w:r>
        <w:rPr>
          <w:rFonts w:ascii="Arial" w:hAnsi="Arial" w:cs="Arial"/>
          <w:sz w:val="22"/>
          <w:szCs w:val="22"/>
          <w:lang w:val="fr-FR" w:eastAsia="fr-FR"/>
        </w:rPr>
        <w:t xml:space="preserve"> avec des partenaires </w:t>
      </w:r>
      <w:r w:rsidR="00BF027A" w:rsidRPr="00D97A76">
        <w:rPr>
          <w:rFonts w:ascii="Arial" w:hAnsi="Arial" w:cs="Arial"/>
          <w:sz w:val="22"/>
          <w:szCs w:val="22"/>
          <w:lang w:val="fr-FR" w:eastAsia="fr-FR"/>
        </w:rPr>
        <w:t>dans les régions de l'Ouest (CEDEAO), de l'Est (IGAD) et de l'Afrique Australe (SADC).</w:t>
      </w:r>
    </w:p>
    <w:p w:rsidR="00BF027A" w:rsidRPr="00D97A76" w:rsidRDefault="00BF027A" w:rsidP="00BF027A">
      <w:pPr>
        <w:spacing w:line="360" w:lineRule="auto"/>
        <w:jc w:val="both"/>
        <w:rPr>
          <w:rFonts w:ascii="Arial" w:hAnsi="Arial" w:cs="Arial"/>
          <w:sz w:val="22"/>
          <w:szCs w:val="22"/>
          <w:lang w:val="fr-FR" w:eastAsia="fr-FR"/>
        </w:rPr>
      </w:pPr>
      <w:r w:rsidRPr="00D97A76">
        <w:rPr>
          <w:rFonts w:ascii="Arial" w:hAnsi="Arial" w:cs="Arial"/>
          <w:sz w:val="22"/>
          <w:szCs w:val="22"/>
          <w:lang w:val="fr-FR" w:eastAsia="fr-FR"/>
        </w:rPr>
        <w:t xml:space="preserve">ISACIP a facilité la démonstration et la désignation d’ACMAD </w:t>
      </w:r>
      <w:r w:rsidR="000F2526">
        <w:rPr>
          <w:rFonts w:ascii="Arial" w:hAnsi="Arial" w:cs="Arial"/>
          <w:sz w:val="22"/>
          <w:szCs w:val="22"/>
          <w:lang w:val="fr-FR" w:eastAsia="fr-FR"/>
        </w:rPr>
        <w:t xml:space="preserve">comme CCR </w:t>
      </w:r>
      <w:r w:rsidRPr="00D97A76">
        <w:rPr>
          <w:rFonts w:ascii="Arial" w:hAnsi="Arial" w:cs="Arial"/>
          <w:sz w:val="22"/>
          <w:szCs w:val="22"/>
          <w:lang w:val="fr-FR" w:eastAsia="fr-FR"/>
        </w:rPr>
        <w:t xml:space="preserve">de l’OMM ayant un mandat couvrant l’ensemble de l’Afrique. </w:t>
      </w:r>
    </w:p>
    <w:p w:rsidR="0067302B" w:rsidRPr="00D97A76" w:rsidRDefault="00BF027A" w:rsidP="00BF027A">
      <w:pPr>
        <w:spacing w:line="360" w:lineRule="auto"/>
        <w:jc w:val="both"/>
        <w:rPr>
          <w:rFonts w:ascii="Arial" w:hAnsi="Arial" w:cs="Arial"/>
          <w:sz w:val="22"/>
          <w:szCs w:val="22"/>
          <w:lang w:val="fr-FR" w:eastAsia="fr-FR"/>
        </w:rPr>
      </w:pPr>
      <w:r w:rsidRPr="00D97A76">
        <w:rPr>
          <w:rFonts w:ascii="Arial" w:hAnsi="Arial" w:cs="Arial"/>
          <w:sz w:val="22"/>
          <w:szCs w:val="22"/>
          <w:lang w:val="fr-FR" w:eastAsia="fr-FR"/>
        </w:rPr>
        <w:t xml:space="preserve">Avec le soutien de l'ACMAD, l'ICPAC (Centre régional de l'IGAD) et le réseau des services météorologiques nationaux en Afrique du Nord ont par la suite mené à bien </w:t>
      </w:r>
      <w:r w:rsidR="000F2526">
        <w:rPr>
          <w:rFonts w:ascii="Arial" w:hAnsi="Arial" w:cs="Arial"/>
          <w:sz w:val="22"/>
          <w:szCs w:val="22"/>
          <w:lang w:val="fr-FR" w:eastAsia="fr-FR"/>
        </w:rPr>
        <w:t xml:space="preserve">la phase de démonstration et ont été désignés </w:t>
      </w:r>
      <w:proofErr w:type="spellStart"/>
      <w:r w:rsidR="000F2526">
        <w:rPr>
          <w:rFonts w:ascii="Arial" w:hAnsi="Arial" w:cs="Arial"/>
          <w:sz w:val="22"/>
          <w:szCs w:val="22"/>
          <w:lang w:val="fr-FR" w:eastAsia="fr-FR"/>
        </w:rPr>
        <w:t>CCRs</w:t>
      </w:r>
      <w:proofErr w:type="spellEnd"/>
      <w:r w:rsidRPr="00D97A76">
        <w:rPr>
          <w:rFonts w:ascii="Arial" w:hAnsi="Arial" w:cs="Arial"/>
          <w:sz w:val="22"/>
          <w:szCs w:val="22"/>
          <w:lang w:val="fr-FR" w:eastAsia="fr-FR"/>
        </w:rPr>
        <w:t xml:space="preserve"> de l'OMM avec mandat p</w:t>
      </w:r>
      <w:r w:rsidR="000F2526">
        <w:rPr>
          <w:rFonts w:ascii="Arial" w:hAnsi="Arial" w:cs="Arial"/>
          <w:sz w:val="22"/>
          <w:szCs w:val="22"/>
          <w:lang w:val="fr-FR" w:eastAsia="fr-FR"/>
        </w:rPr>
        <w:t>our leurs sous-régions respective</w:t>
      </w:r>
      <w:r w:rsidRPr="00D97A76">
        <w:rPr>
          <w:rFonts w:ascii="Arial" w:hAnsi="Arial" w:cs="Arial"/>
          <w:sz w:val="22"/>
          <w:szCs w:val="22"/>
          <w:lang w:val="fr-FR" w:eastAsia="fr-FR"/>
        </w:rPr>
        <w:t xml:space="preserve">s. </w:t>
      </w:r>
    </w:p>
    <w:p w:rsidR="00BF027A" w:rsidRPr="00D97A76" w:rsidRDefault="00BF027A" w:rsidP="00BF027A">
      <w:pPr>
        <w:spacing w:line="360" w:lineRule="auto"/>
        <w:jc w:val="both"/>
        <w:rPr>
          <w:rFonts w:ascii="Arial" w:hAnsi="Arial" w:cs="Arial"/>
          <w:sz w:val="22"/>
          <w:szCs w:val="22"/>
          <w:lang w:val="fr-FR" w:eastAsia="fr-FR"/>
        </w:rPr>
      </w:pPr>
    </w:p>
    <w:p w:rsidR="003C1D35" w:rsidRPr="00D97A76" w:rsidRDefault="009F7098" w:rsidP="000E31B3">
      <w:pPr>
        <w:spacing w:line="360" w:lineRule="auto"/>
        <w:jc w:val="both"/>
        <w:rPr>
          <w:rFonts w:ascii="Arial" w:hAnsi="Arial" w:cs="Arial"/>
          <w:sz w:val="22"/>
          <w:szCs w:val="22"/>
          <w:lang w:val="fr-FR" w:eastAsia="fr-FR"/>
        </w:rPr>
      </w:pPr>
      <w:r w:rsidRPr="00D97A76">
        <w:rPr>
          <w:rFonts w:ascii="Arial" w:hAnsi="Arial" w:cs="Arial"/>
          <w:sz w:val="22"/>
          <w:szCs w:val="22"/>
          <w:lang w:val="fr-FR" w:eastAsia="fr-FR"/>
        </w:rPr>
        <w:t xml:space="preserve">Les services climatologiques continentaux pour la réduction des risques de catastrophe ont été développés dans le cadre du programme de surveillance de l'environnement pour la sécurité en Afrique </w:t>
      </w:r>
      <w:r w:rsidR="000F2526">
        <w:rPr>
          <w:rFonts w:ascii="Arial" w:hAnsi="Arial" w:cs="Arial"/>
          <w:sz w:val="22"/>
          <w:szCs w:val="22"/>
          <w:lang w:val="fr-FR" w:eastAsia="fr-FR"/>
        </w:rPr>
        <w:t>(MESA), financé par le 10e Fond</w:t>
      </w:r>
      <w:r w:rsidRPr="00D97A76">
        <w:rPr>
          <w:rFonts w:ascii="Arial" w:hAnsi="Arial" w:cs="Arial"/>
          <w:sz w:val="22"/>
          <w:szCs w:val="22"/>
          <w:lang w:val="fr-FR" w:eastAsia="fr-FR"/>
        </w:rPr>
        <w:t xml:space="preserve"> européen de développement, avec l'Union africaine en tant qu'autorité con</w:t>
      </w:r>
      <w:r w:rsidR="000F2526">
        <w:rPr>
          <w:rFonts w:ascii="Arial" w:hAnsi="Arial" w:cs="Arial"/>
          <w:sz w:val="22"/>
          <w:szCs w:val="22"/>
          <w:lang w:val="fr-FR" w:eastAsia="fr-FR"/>
        </w:rPr>
        <w:t>tractante. MESA</w:t>
      </w:r>
      <w:r w:rsidRPr="00D97A76">
        <w:rPr>
          <w:rFonts w:ascii="Arial" w:hAnsi="Arial" w:cs="Arial"/>
          <w:sz w:val="22"/>
          <w:szCs w:val="22"/>
          <w:lang w:val="fr-FR" w:eastAsia="fr-FR"/>
        </w:rPr>
        <w:t xml:space="preserve"> a permis à l’Afrique de mettre en place un service</w:t>
      </w:r>
      <w:r w:rsidR="000F2526">
        <w:rPr>
          <w:rFonts w:ascii="Arial" w:hAnsi="Arial" w:cs="Arial"/>
          <w:sz w:val="22"/>
          <w:szCs w:val="22"/>
          <w:lang w:val="fr-FR" w:eastAsia="fr-FR"/>
        </w:rPr>
        <w:t xml:space="preserve"> climatique </w:t>
      </w:r>
      <w:proofErr w:type="spellStart"/>
      <w:r w:rsidR="000F2526">
        <w:rPr>
          <w:rFonts w:ascii="Arial" w:hAnsi="Arial" w:cs="Arial"/>
          <w:sz w:val="22"/>
          <w:szCs w:val="22"/>
          <w:lang w:val="fr-FR" w:eastAsia="fr-FR"/>
        </w:rPr>
        <w:t>pourla</w:t>
      </w:r>
      <w:proofErr w:type="spellEnd"/>
      <w:r w:rsidR="000F2526">
        <w:rPr>
          <w:rFonts w:ascii="Arial" w:hAnsi="Arial" w:cs="Arial"/>
          <w:sz w:val="22"/>
          <w:szCs w:val="22"/>
          <w:lang w:val="fr-FR" w:eastAsia="fr-FR"/>
        </w:rPr>
        <w:t xml:space="preserve"> gestion des risques de </w:t>
      </w:r>
      <w:r w:rsidRPr="00D97A76">
        <w:rPr>
          <w:rFonts w:ascii="Arial" w:hAnsi="Arial" w:cs="Arial"/>
          <w:sz w:val="22"/>
          <w:szCs w:val="22"/>
          <w:lang w:val="fr-FR" w:eastAsia="fr-FR"/>
        </w:rPr>
        <w:t>catastrop</w:t>
      </w:r>
      <w:r w:rsidR="000F2526">
        <w:rPr>
          <w:rFonts w:ascii="Arial" w:hAnsi="Arial" w:cs="Arial"/>
          <w:sz w:val="22"/>
          <w:szCs w:val="22"/>
          <w:lang w:val="fr-FR" w:eastAsia="fr-FR"/>
        </w:rPr>
        <w:t>hes</w:t>
      </w:r>
      <w:r w:rsidRPr="00D97A76">
        <w:rPr>
          <w:rFonts w:ascii="Arial" w:hAnsi="Arial" w:cs="Arial"/>
          <w:sz w:val="22"/>
          <w:szCs w:val="22"/>
          <w:lang w:val="fr-FR" w:eastAsia="fr-FR"/>
        </w:rPr>
        <w:t xml:space="preserve">. Des applications pilotes avec des organisations humanitaires ont été démontrées. Un soutien </w:t>
      </w:r>
      <w:r w:rsidR="000F2526">
        <w:rPr>
          <w:rFonts w:ascii="Arial" w:hAnsi="Arial" w:cs="Arial"/>
          <w:sz w:val="22"/>
          <w:szCs w:val="22"/>
          <w:lang w:val="fr-FR" w:eastAsia="fr-FR"/>
        </w:rPr>
        <w:t>est nécessaire pour transférer c</w:t>
      </w:r>
      <w:r w:rsidRPr="00D97A76">
        <w:rPr>
          <w:rFonts w:ascii="Arial" w:hAnsi="Arial" w:cs="Arial"/>
          <w:sz w:val="22"/>
          <w:szCs w:val="22"/>
          <w:lang w:val="fr-FR" w:eastAsia="fr-FR"/>
        </w:rPr>
        <w:t>e service climat</w:t>
      </w:r>
      <w:r w:rsidR="000F2526">
        <w:rPr>
          <w:rFonts w:ascii="Arial" w:hAnsi="Arial" w:cs="Arial"/>
          <w:sz w:val="22"/>
          <w:szCs w:val="22"/>
          <w:lang w:val="fr-FR" w:eastAsia="fr-FR"/>
        </w:rPr>
        <w:t>ique</w:t>
      </w:r>
      <w:r w:rsidRPr="00D97A76">
        <w:rPr>
          <w:rFonts w:ascii="Arial" w:hAnsi="Arial" w:cs="Arial"/>
          <w:sz w:val="22"/>
          <w:szCs w:val="22"/>
          <w:lang w:val="fr-FR" w:eastAsia="fr-FR"/>
        </w:rPr>
        <w:t xml:space="preserve"> pour la réduction des risques de catastrophe au niveau national, couvrant tous les pays africains. </w:t>
      </w:r>
    </w:p>
    <w:p w:rsidR="003C1D35" w:rsidRPr="00D97A76" w:rsidRDefault="003C1D35" w:rsidP="00D5017A">
      <w:pPr>
        <w:rPr>
          <w:rFonts w:ascii="Times New Roman" w:hAnsi="Times New Roman" w:cs="Times New Roman"/>
          <w:lang w:val="fr-FR" w:eastAsia="fr-FR"/>
        </w:rPr>
      </w:pPr>
    </w:p>
    <w:p w:rsidR="009B774E" w:rsidRDefault="009B774E" w:rsidP="000E6AE6">
      <w:pPr>
        <w:jc w:val="center"/>
        <w:rPr>
          <w:rFonts w:ascii="Times New Roman" w:hAnsi="Times New Roman" w:cs="Times New Roman"/>
          <w:lang w:eastAsia="fr-FR"/>
        </w:rPr>
      </w:pPr>
      <w:r w:rsidRPr="009B774E">
        <w:rPr>
          <w:rFonts w:ascii="Times New Roman" w:hAnsi="Times New Roman" w:cs="Times New Roman"/>
          <w:noProof/>
        </w:rPr>
        <w:lastRenderedPageBreak/>
        <w:drawing>
          <wp:inline distT="0" distB="0" distL="0" distR="0">
            <wp:extent cx="5758555" cy="4820717"/>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a:blip r:embed="rId12" cstate="print"/>
                    <a:srcRect/>
                    <a:stretch>
                      <a:fillRect/>
                    </a:stretch>
                  </pic:blipFill>
                  <pic:spPr bwMode="auto">
                    <a:xfrm>
                      <a:off x="0" y="0"/>
                      <a:ext cx="5762970" cy="4824413"/>
                    </a:xfrm>
                    <a:prstGeom prst="rect">
                      <a:avLst/>
                    </a:prstGeom>
                    <a:noFill/>
                    <a:ln w="9525">
                      <a:noFill/>
                      <a:miter lim="800000"/>
                      <a:headEnd/>
                      <a:tailEnd/>
                    </a:ln>
                  </pic:spPr>
                </pic:pic>
              </a:graphicData>
            </a:graphic>
          </wp:inline>
        </w:drawing>
      </w:r>
    </w:p>
    <w:p w:rsidR="003C1D35" w:rsidRPr="00213862" w:rsidRDefault="003C1D35" w:rsidP="00D5017A">
      <w:pPr>
        <w:rPr>
          <w:rFonts w:ascii="Times New Roman" w:hAnsi="Times New Roman" w:cs="Times New Roman"/>
          <w:lang w:eastAsia="fr-FR"/>
        </w:rPr>
      </w:pPr>
    </w:p>
    <w:p w:rsidR="009F7098" w:rsidRPr="00D97A76" w:rsidRDefault="009B774E" w:rsidP="007A44F2">
      <w:pPr>
        <w:spacing w:line="360" w:lineRule="auto"/>
        <w:jc w:val="both"/>
        <w:rPr>
          <w:rFonts w:ascii="Arial" w:hAnsi="Arial" w:cs="Arial"/>
          <w:sz w:val="20"/>
          <w:szCs w:val="20"/>
          <w:lang w:val="fr-FR" w:eastAsia="fr-FR"/>
        </w:rPr>
      </w:pPr>
      <w:r w:rsidRPr="00D97A76">
        <w:rPr>
          <w:rFonts w:ascii="Arial" w:hAnsi="Arial" w:cs="Arial"/>
          <w:sz w:val="20"/>
          <w:szCs w:val="20"/>
          <w:lang w:val="fr-FR" w:eastAsia="fr-FR"/>
        </w:rPr>
        <w:t xml:space="preserve">Figure 1: </w:t>
      </w:r>
      <w:r w:rsidR="000F2526">
        <w:rPr>
          <w:rFonts w:ascii="Arial" w:hAnsi="Arial" w:cs="Arial"/>
          <w:sz w:val="20"/>
          <w:szCs w:val="20"/>
          <w:lang w:val="fr-FR" w:eastAsia="fr-FR"/>
        </w:rPr>
        <w:t>Situation des Centres Climatologiques Régionaux (</w:t>
      </w:r>
      <w:proofErr w:type="spellStart"/>
      <w:r w:rsidR="009F7098" w:rsidRPr="00D97A76">
        <w:rPr>
          <w:rFonts w:ascii="Arial" w:hAnsi="Arial" w:cs="Arial"/>
          <w:sz w:val="20"/>
          <w:szCs w:val="20"/>
          <w:lang w:val="fr-FR" w:eastAsia="fr-FR"/>
        </w:rPr>
        <w:t>CC</w:t>
      </w:r>
      <w:r w:rsidR="000F2526">
        <w:rPr>
          <w:rFonts w:ascii="Arial" w:hAnsi="Arial" w:cs="Arial"/>
          <w:sz w:val="20"/>
          <w:szCs w:val="20"/>
          <w:lang w:val="fr-FR" w:eastAsia="fr-FR"/>
        </w:rPr>
        <w:t>Rs</w:t>
      </w:r>
      <w:proofErr w:type="spellEnd"/>
      <w:r w:rsidR="009F7098" w:rsidRPr="00D97A76">
        <w:rPr>
          <w:rFonts w:ascii="Arial" w:hAnsi="Arial" w:cs="Arial"/>
          <w:sz w:val="20"/>
          <w:szCs w:val="20"/>
          <w:lang w:val="fr-FR" w:eastAsia="fr-FR"/>
        </w:rPr>
        <w:t xml:space="preserve">) du monde entier. </w:t>
      </w:r>
    </w:p>
    <w:p w:rsidR="009F7098" w:rsidRPr="00D97A76" w:rsidRDefault="009F7098" w:rsidP="007A44F2">
      <w:pPr>
        <w:spacing w:line="360" w:lineRule="auto"/>
        <w:jc w:val="both"/>
        <w:rPr>
          <w:rFonts w:ascii="Arial" w:hAnsi="Arial" w:cs="Arial"/>
          <w:sz w:val="20"/>
          <w:szCs w:val="20"/>
          <w:lang w:val="fr-FR" w:eastAsia="fr-FR"/>
        </w:rPr>
      </w:pPr>
    </w:p>
    <w:p w:rsidR="009F7098" w:rsidRPr="00D97A76" w:rsidRDefault="000F2526" w:rsidP="007A44F2">
      <w:pPr>
        <w:spacing w:line="360" w:lineRule="auto"/>
        <w:jc w:val="both"/>
        <w:rPr>
          <w:rFonts w:ascii="Arial" w:hAnsi="Arial" w:cs="Arial"/>
          <w:b/>
          <w:i/>
          <w:sz w:val="20"/>
          <w:szCs w:val="20"/>
          <w:lang w:val="fr-FR" w:eastAsia="fr-FR"/>
        </w:rPr>
      </w:pPr>
      <w:r>
        <w:rPr>
          <w:rFonts w:ascii="Arial" w:hAnsi="Arial" w:cs="Arial"/>
          <w:b/>
          <w:i/>
          <w:sz w:val="20"/>
          <w:szCs w:val="20"/>
          <w:lang w:val="fr-FR" w:eastAsia="fr-FR"/>
        </w:rPr>
        <w:t>L'ACMAD a été le premier CCR</w:t>
      </w:r>
      <w:r w:rsidR="009F7098" w:rsidRPr="00D97A76">
        <w:rPr>
          <w:rFonts w:ascii="Arial" w:hAnsi="Arial" w:cs="Arial"/>
          <w:b/>
          <w:i/>
          <w:sz w:val="20"/>
          <w:szCs w:val="20"/>
          <w:lang w:val="fr-FR" w:eastAsia="fr-FR"/>
        </w:rPr>
        <w:t xml:space="preserve"> désigné par l'OMM pour l'Afrique en 2015 après une phase de démonstration réussie de 2012 à 2014. Il a ensuite soutenu des activités conduisant à des démonstrati</w:t>
      </w:r>
      <w:r>
        <w:rPr>
          <w:rFonts w:ascii="Arial" w:hAnsi="Arial" w:cs="Arial"/>
          <w:b/>
          <w:i/>
          <w:sz w:val="20"/>
          <w:szCs w:val="20"/>
          <w:lang w:val="fr-FR" w:eastAsia="fr-FR"/>
        </w:rPr>
        <w:t xml:space="preserve">ons réussies des capacités de CCR </w:t>
      </w:r>
      <w:r w:rsidR="009F7098" w:rsidRPr="00D97A76">
        <w:rPr>
          <w:rFonts w:ascii="Arial" w:hAnsi="Arial" w:cs="Arial"/>
          <w:b/>
          <w:i/>
          <w:sz w:val="20"/>
          <w:szCs w:val="20"/>
          <w:lang w:val="fr-FR" w:eastAsia="fr-FR"/>
        </w:rPr>
        <w:t xml:space="preserve"> en Afrique du Nord et de l'Est. </w:t>
      </w:r>
    </w:p>
    <w:p w:rsidR="00E1430D" w:rsidRPr="00D97A76" w:rsidRDefault="009F7098" w:rsidP="007A44F2">
      <w:pPr>
        <w:spacing w:line="360" w:lineRule="auto"/>
        <w:jc w:val="both"/>
        <w:rPr>
          <w:rFonts w:ascii="Arial" w:hAnsi="Arial" w:cs="Arial"/>
          <w:sz w:val="20"/>
          <w:szCs w:val="20"/>
          <w:lang w:val="fr-FR" w:eastAsia="fr-FR"/>
        </w:rPr>
      </w:pPr>
      <w:r w:rsidRPr="00D97A76">
        <w:rPr>
          <w:rFonts w:ascii="Arial" w:hAnsi="Arial" w:cs="Arial"/>
          <w:sz w:val="20"/>
          <w:szCs w:val="20"/>
          <w:lang w:val="fr-FR" w:eastAsia="fr-FR"/>
        </w:rPr>
        <w:t>L’ACMAD continue de fournir une assistance technique pour préparer la phase de démonstration</w:t>
      </w:r>
      <w:r w:rsidR="000F2526">
        <w:rPr>
          <w:rFonts w:ascii="Arial" w:hAnsi="Arial" w:cs="Arial"/>
          <w:sz w:val="20"/>
          <w:szCs w:val="20"/>
          <w:lang w:val="fr-FR" w:eastAsia="fr-FR"/>
        </w:rPr>
        <w:t xml:space="preserve"> des </w:t>
      </w:r>
      <w:proofErr w:type="spellStart"/>
      <w:r w:rsidR="000F2526">
        <w:rPr>
          <w:rFonts w:ascii="Arial" w:hAnsi="Arial" w:cs="Arial"/>
          <w:sz w:val="20"/>
          <w:szCs w:val="20"/>
          <w:lang w:val="fr-FR" w:eastAsia="fr-FR"/>
        </w:rPr>
        <w:t>CCRs</w:t>
      </w:r>
      <w:proofErr w:type="spellEnd"/>
      <w:r w:rsidRPr="00D97A76">
        <w:rPr>
          <w:rFonts w:ascii="Arial" w:hAnsi="Arial" w:cs="Arial"/>
          <w:sz w:val="20"/>
          <w:szCs w:val="20"/>
          <w:lang w:val="fr-FR" w:eastAsia="fr-FR"/>
        </w:rPr>
        <w:t xml:space="preserve"> dans les régions de la CEDEAO, de la CEEAC et de la COI, grâce à une forte implication dans le sauvetage de données, la formation et la prévision du climat dans les pays de ces communautés économiques régionales.</w:t>
      </w:r>
      <w:r w:rsidR="00F635FA" w:rsidRPr="00D97A76">
        <w:rPr>
          <w:rFonts w:ascii="Arial" w:hAnsi="Arial" w:cs="Arial"/>
          <w:sz w:val="20"/>
          <w:szCs w:val="20"/>
          <w:lang w:val="fr-FR" w:eastAsia="fr-FR"/>
        </w:rPr>
        <w:t xml:space="preserve"> </w:t>
      </w:r>
    </w:p>
    <w:p w:rsidR="00F635FA" w:rsidRPr="00D97A76" w:rsidRDefault="00F635FA" w:rsidP="00D5017A">
      <w:pPr>
        <w:rPr>
          <w:lang w:val="fr-FR" w:eastAsia="fr-FR"/>
        </w:rPr>
      </w:pPr>
    </w:p>
    <w:p w:rsidR="00A708EA" w:rsidRPr="00D97A76" w:rsidRDefault="00A708EA" w:rsidP="00D5017A">
      <w:pPr>
        <w:rPr>
          <w:lang w:val="fr-FR" w:eastAsia="fr-FR"/>
        </w:rPr>
      </w:pPr>
    </w:p>
    <w:p w:rsidR="00A708EA" w:rsidRPr="00D97A76" w:rsidRDefault="00A708EA" w:rsidP="00D5017A">
      <w:pPr>
        <w:rPr>
          <w:lang w:val="fr-FR" w:eastAsia="fr-FR"/>
        </w:rPr>
      </w:pPr>
    </w:p>
    <w:p w:rsidR="00A708EA" w:rsidRPr="00D97A76" w:rsidRDefault="00A708EA" w:rsidP="00D5017A">
      <w:pPr>
        <w:rPr>
          <w:lang w:val="fr-FR" w:eastAsia="fr-FR"/>
        </w:rPr>
      </w:pPr>
    </w:p>
    <w:p w:rsidR="00A708EA" w:rsidRPr="00D97A76" w:rsidRDefault="00A708EA" w:rsidP="00D5017A">
      <w:pPr>
        <w:rPr>
          <w:lang w:val="fr-FR" w:eastAsia="fr-FR"/>
        </w:rPr>
      </w:pPr>
    </w:p>
    <w:p w:rsidR="00A708EA" w:rsidRPr="00D97A76" w:rsidRDefault="00A708EA" w:rsidP="00D5017A">
      <w:pPr>
        <w:rPr>
          <w:lang w:val="fr-FR" w:eastAsia="fr-FR"/>
        </w:rPr>
      </w:pPr>
    </w:p>
    <w:p w:rsidR="00A708EA" w:rsidRDefault="00A708EA" w:rsidP="009F7098">
      <w:pPr>
        <w:jc w:val="center"/>
        <w:rPr>
          <w:lang w:eastAsia="fr-FR"/>
        </w:rPr>
      </w:pPr>
      <w:r w:rsidRPr="00A708EA">
        <w:rPr>
          <w:noProof/>
        </w:rPr>
        <w:lastRenderedPageBreak/>
        <w:drawing>
          <wp:inline distT="0" distB="0" distL="0" distR="0">
            <wp:extent cx="6172200" cy="4301047"/>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172200" cy="4301047"/>
                    </a:xfrm>
                    <a:prstGeom prst="rect">
                      <a:avLst/>
                    </a:prstGeom>
                    <a:noFill/>
                    <a:ln w="9525">
                      <a:noFill/>
                      <a:miter lim="800000"/>
                      <a:headEnd/>
                      <a:tailEnd/>
                    </a:ln>
                  </pic:spPr>
                </pic:pic>
              </a:graphicData>
            </a:graphic>
          </wp:inline>
        </w:drawing>
      </w:r>
    </w:p>
    <w:p w:rsidR="00B42DF0" w:rsidRPr="00D97A76" w:rsidRDefault="00A708EA" w:rsidP="007A44F2">
      <w:pPr>
        <w:jc w:val="both"/>
        <w:rPr>
          <w:rFonts w:ascii="Arial" w:hAnsi="Arial" w:cs="Arial"/>
          <w:sz w:val="20"/>
          <w:szCs w:val="20"/>
          <w:lang w:val="fr-FR"/>
        </w:rPr>
      </w:pPr>
      <w:r w:rsidRPr="00D97A76">
        <w:rPr>
          <w:rFonts w:ascii="Arial" w:hAnsi="Arial" w:cs="Arial"/>
          <w:sz w:val="20"/>
          <w:szCs w:val="20"/>
          <w:lang w:val="fr-FR"/>
        </w:rPr>
        <w:t>Figure 2:</w:t>
      </w:r>
      <w:r w:rsidR="007A44F2" w:rsidRPr="00D97A76">
        <w:rPr>
          <w:rFonts w:ascii="Arial" w:hAnsi="Arial" w:cs="Arial"/>
          <w:sz w:val="20"/>
          <w:szCs w:val="20"/>
          <w:lang w:val="fr-FR"/>
        </w:rPr>
        <w:t xml:space="preserve"> </w:t>
      </w:r>
      <w:r w:rsidR="00B42DF0" w:rsidRPr="00D97A76">
        <w:rPr>
          <w:rFonts w:ascii="Arial" w:hAnsi="Arial" w:cs="Arial"/>
          <w:sz w:val="20"/>
          <w:szCs w:val="20"/>
          <w:lang w:val="fr-FR"/>
        </w:rPr>
        <w:t>Exemple de service climat</w:t>
      </w:r>
      <w:r w:rsidR="000F2526">
        <w:rPr>
          <w:rFonts w:ascii="Arial" w:hAnsi="Arial" w:cs="Arial"/>
          <w:sz w:val="20"/>
          <w:szCs w:val="20"/>
          <w:lang w:val="fr-FR"/>
        </w:rPr>
        <w:t>ique</w:t>
      </w:r>
      <w:r w:rsidR="00B42DF0" w:rsidRPr="00D97A76">
        <w:rPr>
          <w:rFonts w:ascii="Arial" w:hAnsi="Arial" w:cs="Arial"/>
          <w:sz w:val="20"/>
          <w:szCs w:val="20"/>
          <w:lang w:val="fr-FR"/>
        </w:rPr>
        <w:t xml:space="preserve"> pour renforcer la résilience aux catastrophes. </w:t>
      </w:r>
    </w:p>
    <w:p w:rsidR="00B42DF0" w:rsidRPr="00D97A76" w:rsidRDefault="00B42DF0" w:rsidP="007A44F2">
      <w:pPr>
        <w:jc w:val="both"/>
        <w:rPr>
          <w:rFonts w:ascii="Arial" w:hAnsi="Arial" w:cs="Arial"/>
          <w:sz w:val="20"/>
          <w:szCs w:val="20"/>
          <w:lang w:val="fr-FR"/>
        </w:rPr>
      </w:pPr>
    </w:p>
    <w:p w:rsidR="00A708EA" w:rsidRPr="00D97A76" w:rsidRDefault="00B42DF0" w:rsidP="00B42DF0">
      <w:pPr>
        <w:jc w:val="both"/>
        <w:rPr>
          <w:lang w:val="fr-FR" w:eastAsia="fr-FR"/>
        </w:rPr>
      </w:pPr>
      <w:r w:rsidRPr="00D97A76">
        <w:rPr>
          <w:rFonts w:ascii="Arial" w:hAnsi="Arial" w:cs="Arial"/>
          <w:sz w:val="20"/>
          <w:szCs w:val="20"/>
          <w:lang w:val="fr-FR"/>
        </w:rPr>
        <w:t>Carte de Prévision des aléas climatiques, impacts potentiels, mesures de mitigation et d’intervention.</w:t>
      </w:r>
      <w:r w:rsidRPr="00D97A76">
        <w:rPr>
          <w:lang w:val="fr-FR" w:eastAsia="fr-FR"/>
        </w:rPr>
        <w:t xml:space="preserve"> </w:t>
      </w:r>
    </w:p>
    <w:p w:rsidR="00A708EA" w:rsidRPr="00D97A76" w:rsidRDefault="00A708EA" w:rsidP="00D5017A">
      <w:pPr>
        <w:rPr>
          <w:lang w:val="fr-FR" w:eastAsia="fr-FR"/>
        </w:rPr>
      </w:pPr>
    </w:p>
    <w:p w:rsidR="00E1430D" w:rsidRPr="00D97A76" w:rsidRDefault="00E1430D" w:rsidP="00D5017A">
      <w:pPr>
        <w:rPr>
          <w:lang w:val="fr-FR" w:eastAsia="fr-FR"/>
        </w:rPr>
      </w:pPr>
    </w:p>
    <w:p w:rsidR="00A708EA" w:rsidRPr="00D97A76" w:rsidRDefault="00A708EA" w:rsidP="00D5017A">
      <w:pPr>
        <w:rPr>
          <w:lang w:val="fr-FR" w:eastAsia="fr-FR"/>
        </w:rPr>
      </w:pPr>
    </w:p>
    <w:p w:rsidR="00DC5154" w:rsidRDefault="00B42DF0" w:rsidP="00751186">
      <w:pPr>
        <w:jc w:val="center"/>
        <w:rPr>
          <w:lang w:eastAsia="fr-FR"/>
        </w:rPr>
      </w:pPr>
      <w:r>
        <w:rPr>
          <w:noProof/>
        </w:rPr>
        <w:lastRenderedPageBreak/>
        <w:drawing>
          <wp:inline distT="0" distB="0" distL="0" distR="0">
            <wp:extent cx="4286250" cy="4592166"/>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99055" cy="4605885"/>
                    </a:xfrm>
                    <a:prstGeom prst="rect">
                      <a:avLst/>
                    </a:prstGeom>
                  </pic:spPr>
                </pic:pic>
              </a:graphicData>
            </a:graphic>
          </wp:inline>
        </w:drawing>
      </w:r>
    </w:p>
    <w:p w:rsidR="00E0764C" w:rsidRPr="00D97A76" w:rsidRDefault="007A44F2" w:rsidP="00E0764C">
      <w:pPr>
        <w:pStyle w:val="ListParagraph"/>
        <w:ind w:left="540"/>
        <w:jc w:val="both"/>
        <w:outlineLvl w:val="9"/>
        <w:rPr>
          <w:rFonts w:ascii="Arial" w:hAnsi="Arial" w:cs="Arial"/>
          <w:b w:val="0"/>
          <w:sz w:val="20"/>
          <w:szCs w:val="20"/>
        </w:rPr>
      </w:pPr>
      <w:r w:rsidRPr="00D97A76">
        <w:rPr>
          <w:rFonts w:ascii="Arial" w:hAnsi="Arial" w:cs="Arial"/>
          <w:b w:val="0"/>
          <w:sz w:val="20"/>
          <w:szCs w:val="20"/>
        </w:rPr>
        <w:t>Figure 3</w:t>
      </w:r>
      <w:r w:rsidR="00DC5154" w:rsidRPr="00D97A76">
        <w:rPr>
          <w:rFonts w:ascii="Arial" w:hAnsi="Arial" w:cs="Arial"/>
          <w:b w:val="0"/>
          <w:sz w:val="20"/>
          <w:szCs w:val="20"/>
        </w:rPr>
        <w:t xml:space="preserve">:  </w:t>
      </w:r>
      <w:r w:rsidR="00751186" w:rsidRPr="00D97A76">
        <w:rPr>
          <w:rFonts w:ascii="Arial" w:hAnsi="Arial" w:cs="Arial"/>
          <w:b w:val="0"/>
          <w:sz w:val="20"/>
          <w:szCs w:val="20"/>
        </w:rPr>
        <w:t>Exemples de produits su</w:t>
      </w:r>
      <w:r w:rsidR="000F2526">
        <w:rPr>
          <w:rFonts w:ascii="Arial" w:hAnsi="Arial" w:cs="Arial"/>
          <w:b w:val="0"/>
          <w:sz w:val="20"/>
          <w:szCs w:val="20"/>
        </w:rPr>
        <w:t xml:space="preserve">r le site Web du CCR africain </w:t>
      </w:r>
      <w:r w:rsidR="000F2526" w:rsidRPr="000F2526">
        <w:rPr>
          <w:rFonts w:ascii="Arial" w:hAnsi="Arial" w:cs="Arial"/>
          <w:b w:val="0"/>
          <w:i/>
          <w:sz w:val="20"/>
          <w:szCs w:val="20"/>
        </w:rPr>
        <w:t>à</w:t>
      </w:r>
      <w:r w:rsidR="000F2526">
        <w:rPr>
          <w:rFonts w:ascii="Arial" w:hAnsi="Arial" w:cs="Arial"/>
          <w:b w:val="0"/>
          <w:sz w:val="20"/>
          <w:szCs w:val="20"/>
        </w:rPr>
        <w:t xml:space="preserve"> l'ACMAD</w:t>
      </w:r>
      <w:r w:rsidR="00751186" w:rsidRPr="00D97A76">
        <w:rPr>
          <w:rFonts w:ascii="Arial" w:hAnsi="Arial" w:cs="Arial"/>
          <w:b w:val="0"/>
          <w:sz w:val="20"/>
          <w:szCs w:val="20"/>
        </w:rPr>
        <w:t xml:space="preserve"> </w:t>
      </w:r>
      <w:r w:rsidR="00E0764C" w:rsidRPr="00D97A76">
        <w:rPr>
          <w:rFonts w:ascii="Arial" w:hAnsi="Arial" w:cs="Arial"/>
          <w:b w:val="0"/>
          <w:sz w:val="20"/>
          <w:szCs w:val="20"/>
        </w:rPr>
        <w:t>https://acmad.net/rcc/</w:t>
      </w:r>
    </w:p>
    <w:tbl>
      <w:tblPr>
        <w:tblW w:w="8200" w:type="dxa"/>
        <w:jc w:val="center"/>
        <w:tblCellMar>
          <w:left w:w="0" w:type="dxa"/>
          <w:right w:w="0" w:type="dxa"/>
        </w:tblCellMar>
        <w:tblLook w:val="04A0"/>
      </w:tblPr>
      <w:tblGrid>
        <w:gridCol w:w="3160"/>
        <w:gridCol w:w="2560"/>
        <w:gridCol w:w="2480"/>
      </w:tblGrid>
      <w:tr w:rsidR="00496B9C" w:rsidRPr="00496B9C" w:rsidTr="00496B9C">
        <w:trPr>
          <w:jc w:val="center"/>
        </w:trPr>
        <w:tc>
          <w:tcPr>
            <w:tcW w:w="3160" w:type="dxa"/>
            <w:tcBorders>
              <w:top w:val="single" w:sz="8" w:space="0" w:color="000000"/>
              <w:left w:val="single" w:sz="8" w:space="0" w:color="000000"/>
              <w:bottom w:val="single" w:sz="8" w:space="0" w:color="000000"/>
              <w:right w:val="single" w:sz="8" w:space="0" w:color="000000"/>
            </w:tcBorders>
            <w:shd w:val="clear" w:color="auto" w:fill="17365D"/>
            <w:tcMar>
              <w:top w:w="15" w:type="dxa"/>
              <w:left w:w="108" w:type="dxa"/>
              <w:bottom w:w="0" w:type="dxa"/>
              <w:right w:w="108" w:type="dxa"/>
            </w:tcMar>
            <w:hideMark/>
          </w:tcPr>
          <w:p w:rsidR="00E145DC" w:rsidRPr="00496B9C" w:rsidRDefault="00496B9C" w:rsidP="00496B9C">
            <w:pPr>
              <w:rPr>
                <w:lang w:eastAsia="fr-FR"/>
              </w:rPr>
            </w:pPr>
            <w:r w:rsidRPr="00496B9C">
              <w:rPr>
                <w:i/>
                <w:iCs/>
                <w:lang w:eastAsia="fr-FR"/>
              </w:rPr>
              <w:t>Region</w:t>
            </w:r>
            <w:r w:rsidRPr="00496B9C">
              <w:rPr>
                <w:lang w:val="fr-FR" w:eastAsia="fr-FR"/>
              </w:rPr>
              <w:t xml:space="preserve"> </w:t>
            </w:r>
          </w:p>
        </w:tc>
        <w:tc>
          <w:tcPr>
            <w:tcW w:w="2560" w:type="dxa"/>
            <w:tcBorders>
              <w:top w:val="single" w:sz="8" w:space="0" w:color="000000"/>
              <w:left w:val="single" w:sz="8" w:space="0" w:color="000000"/>
              <w:bottom w:val="single" w:sz="8" w:space="0" w:color="000000"/>
              <w:right w:val="single" w:sz="8" w:space="0" w:color="000000"/>
            </w:tcBorders>
            <w:shd w:val="clear" w:color="auto" w:fill="17365D"/>
            <w:tcMar>
              <w:top w:w="15" w:type="dxa"/>
              <w:left w:w="108" w:type="dxa"/>
              <w:bottom w:w="0" w:type="dxa"/>
              <w:right w:w="108" w:type="dxa"/>
            </w:tcMar>
            <w:hideMark/>
          </w:tcPr>
          <w:p w:rsidR="00E145DC" w:rsidRPr="00496B9C" w:rsidRDefault="00751186" w:rsidP="00751186">
            <w:pPr>
              <w:jc w:val="center"/>
              <w:rPr>
                <w:lang w:eastAsia="fr-FR"/>
              </w:rPr>
            </w:pPr>
            <w:proofErr w:type="spellStart"/>
            <w:r>
              <w:rPr>
                <w:i/>
                <w:iCs/>
                <w:lang w:eastAsia="fr-FR"/>
              </w:rPr>
              <w:t>Anomalie</w:t>
            </w:r>
            <w:proofErr w:type="spellEnd"/>
            <w:r>
              <w:rPr>
                <w:i/>
                <w:iCs/>
                <w:lang w:eastAsia="fr-FR"/>
              </w:rPr>
              <w:t xml:space="preserve"> </w:t>
            </w:r>
            <w:r w:rsidR="00496B9C" w:rsidRPr="00496B9C">
              <w:rPr>
                <w:i/>
                <w:iCs/>
                <w:lang w:eastAsia="fr-FR"/>
              </w:rPr>
              <w:t xml:space="preserve"> (</w:t>
            </w:r>
            <w:r w:rsidR="00496B9C" w:rsidRPr="00496B9C">
              <w:rPr>
                <w:lang w:eastAsia="fr-FR"/>
              </w:rPr>
              <w:t>°C)</w:t>
            </w:r>
          </w:p>
        </w:tc>
        <w:tc>
          <w:tcPr>
            <w:tcW w:w="2480" w:type="dxa"/>
            <w:tcBorders>
              <w:top w:val="single" w:sz="8" w:space="0" w:color="000000"/>
              <w:left w:val="single" w:sz="8" w:space="0" w:color="000000"/>
              <w:bottom w:val="single" w:sz="8" w:space="0" w:color="000000"/>
              <w:right w:val="single" w:sz="8" w:space="0" w:color="000000"/>
            </w:tcBorders>
            <w:shd w:val="clear" w:color="auto" w:fill="17365D"/>
            <w:tcMar>
              <w:top w:w="15" w:type="dxa"/>
              <w:left w:w="108" w:type="dxa"/>
              <w:bottom w:w="0" w:type="dxa"/>
              <w:right w:w="108" w:type="dxa"/>
            </w:tcMar>
            <w:hideMark/>
          </w:tcPr>
          <w:p w:rsidR="00E145DC" w:rsidRPr="00496B9C" w:rsidRDefault="00751186" w:rsidP="00751186">
            <w:pPr>
              <w:rPr>
                <w:lang w:eastAsia="fr-FR"/>
              </w:rPr>
            </w:pPr>
            <w:proofErr w:type="spellStart"/>
            <w:r w:rsidRPr="00751186">
              <w:rPr>
                <w:i/>
                <w:iCs/>
                <w:lang w:eastAsia="fr-FR"/>
              </w:rPr>
              <w:t>Classement</w:t>
            </w:r>
            <w:proofErr w:type="spellEnd"/>
            <w:r w:rsidRPr="00751186">
              <w:rPr>
                <w:i/>
                <w:iCs/>
                <w:lang w:eastAsia="fr-FR"/>
              </w:rPr>
              <w:t xml:space="preserve"> par </w:t>
            </w:r>
            <w:proofErr w:type="spellStart"/>
            <w:r w:rsidRPr="00751186">
              <w:rPr>
                <w:i/>
                <w:iCs/>
                <w:lang w:eastAsia="fr-FR"/>
              </w:rPr>
              <w:t>région</w:t>
            </w:r>
            <w:proofErr w:type="spellEnd"/>
            <w:r w:rsidRPr="00751186">
              <w:rPr>
                <w:i/>
                <w:iCs/>
                <w:lang w:eastAsia="fr-FR"/>
              </w:rPr>
              <w:t xml:space="preserve"> </w:t>
            </w:r>
            <w:proofErr w:type="spellStart"/>
            <w:r w:rsidRPr="00751186">
              <w:rPr>
                <w:i/>
                <w:iCs/>
                <w:lang w:eastAsia="fr-FR"/>
              </w:rPr>
              <w:t>depuis</w:t>
            </w:r>
            <w:proofErr w:type="spellEnd"/>
            <w:r w:rsidRPr="00751186">
              <w:rPr>
                <w:i/>
                <w:iCs/>
                <w:lang w:eastAsia="fr-FR"/>
              </w:rPr>
              <w:t xml:space="preserve"> 1950</w:t>
            </w:r>
            <w:r w:rsidR="00496B9C" w:rsidRPr="00496B9C">
              <w:rPr>
                <w:i/>
                <w:iCs/>
                <w:lang w:eastAsia="fr-FR"/>
              </w:rPr>
              <w:t xml:space="preserve"> </w:t>
            </w:r>
          </w:p>
        </w:tc>
      </w:tr>
      <w:tr w:rsidR="00496B9C" w:rsidRPr="00496B9C" w:rsidTr="00496B9C">
        <w:trPr>
          <w:jc w:val="center"/>
        </w:trPr>
        <w:tc>
          <w:tcPr>
            <w:tcW w:w="31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proofErr w:type="spellStart"/>
            <w:r>
              <w:rPr>
                <w:lang w:eastAsia="fr-FR"/>
              </w:rPr>
              <w:t>Afrique</w:t>
            </w:r>
            <w:proofErr w:type="spellEnd"/>
          </w:p>
        </w:tc>
        <w:tc>
          <w:tcPr>
            <w:tcW w:w="25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sidRPr="00496B9C">
              <w:rPr>
                <w:lang w:eastAsia="fr-FR"/>
              </w:rPr>
              <w:t>+0.67</w:t>
            </w:r>
            <w:r w:rsidRPr="00496B9C">
              <w:rPr>
                <w:lang w:val="fr-FR" w:eastAsia="fr-FR"/>
              </w:rPr>
              <w:t xml:space="preserve"> </w:t>
            </w:r>
          </w:p>
        </w:tc>
        <w:tc>
          <w:tcPr>
            <w:tcW w:w="24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r>
              <w:rPr>
                <w:lang w:eastAsia="fr-FR"/>
              </w:rPr>
              <w:t>5</w:t>
            </w:r>
            <w:r w:rsidRPr="00751186">
              <w:rPr>
                <w:vertAlign w:val="superscript"/>
                <w:lang w:eastAsia="fr-FR"/>
              </w:rPr>
              <w:t>ème</w:t>
            </w:r>
            <w:r w:rsidR="00496B9C" w:rsidRPr="00496B9C">
              <w:rPr>
                <w:lang w:val="fr-FR" w:eastAsia="fr-FR"/>
              </w:rPr>
              <w:t xml:space="preserve"> </w:t>
            </w:r>
          </w:p>
        </w:tc>
      </w:tr>
      <w:tr w:rsidR="00496B9C" w:rsidRPr="00496B9C" w:rsidTr="00496B9C">
        <w:trPr>
          <w:jc w:val="center"/>
        </w:trPr>
        <w:tc>
          <w:tcPr>
            <w:tcW w:w="31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proofErr w:type="spellStart"/>
            <w:r>
              <w:rPr>
                <w:lang w:eastAsia="fr-FR"/>
              </w:rPr>
              <w:t>Afrique</w:t>
            </w:r>
            <w:proofErr w:type="spellEnd"/>
            <w:r>
              <w:rPr>
                <w:lang w:eastAsia="fr-FR"/>
              </w:rPr>
              <w:t xml:space="preserve"> du Nord</w:t>
            </w:r>
            <w:r w:rsidR="00496B9C" w:rsidRPr="00496B9C">
              <w:rPr>
                <w:lang w:val="fr-FR" w:eastAsia="fr-FR"/>
              </w:rPr>
              <w:t xml:space="preserve"> </w:t>
            </w:r>
          </w:p>
        </w:tc>
        <w:tc>
          <w:tcPr>
            <w:tcW w:w="25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sidRPr="00496B9C">
              <w:rPr>
                <w:lang w:eastAsia="fr-FR"/>
              </w:rPr>
              <w:t>+0.94</w:t>
            </w:r>
            <w:r w:rsidRPr="00496B9C">
              <w:rPr>
                <w:lang w:val="fr-FR" w:eastAsia="fr-FR"/>
              </w:rPr>
              <w:t xml:space="preserve"> </w:t>
            </w:r>
          </w:p>
        </w:tc>
        <w:tc>
          <w:tcPr>
            <w:tcW w:w="24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r>
              <w:rPr>
                <w:lang w:eastAsia="fr-FR"/>
              </w:rPr>
              <w:t>3</w:t>
            </w:r>
            <w:r w:rsidRPr="00751186">
              <w:rPr>
                <w:vertAlign w:val="superscript"/>
                <w:lang w:eastAsia="fr-FR"/>
              </w:rPr>
              <w:t>ème</w:t>
            </w:r>
          </w:p>
        </w:tc>
      </w:tr>
      <w:tr w:rsidR="00496B9C" w:rsidRPr="00496B9C" w:rsidTr="00496B9C">
        <w:trPr>
          <w:jc w:val="center"/>
        </w:trPr>
        <w:tc>
          <w:tcPr>
            <w:tcW w:w="31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proofErr w:type="spellStart"/>
            <w:r>
              <w:rPr>
                <w:lang w:eastAsia="fr-FR"/>
              </w:rPr>
              <w:t>Afrique</w:t>
            </w:r>
            <w:proofErr w:type="spellEnd"/>
            <w:r>
              <w:rPr>
                <w:lang w:eastAsia="fr-FR"/>
              </w:rPr>
              <w:t xml:space="preserve"> </w:t>
            </w:r>
            <w:r w:rsidR="00496B9C" w:rsidRPr="00496B9C">
              <w:rPr>
                <w:lang w:val="fr-FR" w:eastAsia="fr-FR"/>
              </w:rPr>
              <w:t xml:space="preserve"> </w:t>
            </w:r>
            <w:r>
              <w:rPr>
                <w:lang w:val="fr-FR" w:eastAsia="fr-FR"/>
              </w:rPr>
              <w:t>Austral</w:t>
            </w:r>
          </w:p>
        </w:tc>
        <w:tc>
          <w:tcPr>
            <w:tcW w:w="25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sidRPr="00496B9C">
              <w:rPr>
                <w:lang w:eastAsia="fr-FR"/>
              </w:rPr>
              <w:t>+ 0.72</w:t>
            </w:r>
            <w:r w:rsidRPr="00496B9C">
              <w:rPr>
                <w:lang w:val="fr-FR" w:eastAsia="fr-FR"/>
              </w:rPr>
              <w:t xml:space="preserve"> </w:t>
            </w:r>
          </w:p>
        </w:tc>
        <w:tc>
          <w:tcPr>
            <w:tcW w:w="24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Pr>
                <w:lang w:eastAsia="fr-FR"/>
              </w:rPr>
              <w:t xml:space="preserve"> </w:t>
            </w:r>
            <w:r w:rsidR="00751186">
              <w:rPr>
                <w:lang w:eastAsia="fr-FR"/>
              </w:rPr>
              <w:t>4</w:t>
            </w:r>
            <w:r w:rsidR="00751186" w:rsidRPr="00751186">
              <w:rPr>
                <w:vertAlign w:val="superscript"/>
                <w:lang w:eastAsia="fr-FR"/>
              </w:rPr>
              <w:t>ème</w:t>
            </w:r>
            <w:r w:rsidRPr="00496B9C">
              <w:rPr>
                <w:lang w:val="fr-FR" w:eastAsia="fr-FR"/>
              </w:rPr>
              <w:t xml:space="preserve"> </w:t>
            </w:r>
          </w:p>
        </w:tc>
      </w:tr>
      <w:tr w:rsidR="00496B9C" w:rsidRPr="00496B9C" w:rsidTr="00496B9C">
        <w:trPr>
          <w:jc w:val="center"/>
        </w:trPr>
        <w:tc>
          <w:tcPr>
            <w:tcW w:w="31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proofErr w:type="spellStart"/>
            <w:r>
              <w:rPr>
                <w:lang w:eastAsia="fr-FR"/>
              </w:rPr>
              <w:t>Afrique</w:t>
            </w:r>
            <w:proofErr w:type="spellEnd"/>
            <w:r>
              <w:rPr>
                <w:lang w:eastAsia="fr-FR"/>
              </w:rPr>
              <w:t xml:space="preserve"> </w:t>
            </w:r>
            <w:r>
              <w:rPr>
                <w:lang w:val="fr-FR" w:eastAsia="fr-FR"/>
              </w:rPr>
              <w:t>de l’Ouest</w:t>
            </w:r>
          </w:p>
        </w:tc>
        <w:tc>
          <w:tcPr>
            <w:tcW w:w="25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sidRPr="00496B9C">
              <w:rPr>
                <w:lang w:eastAsia="fr-FR"/>
              </w:rPr>
              <w:t>+0.50</w:t>
            </w:r>
            <w:r w:rsidRPr="00496B9C">
              <w:rPr>
                <w:lang w:val="fr-FR" w:eastAsia="fr-FR"/>
              </w:rPr>
              <w:t xml:space="preserve"> </w:t>
            </w:r>
          </w:p>
        </w:tc>
        <w:tc>
          <w:tcPr>
            <w:tcW w:w="24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r>
              <w:rPr>
                <w:lang w:eastAsia="fr-FR"/>
              </w:rPr>
              <w:t>11</w:t>
            </w:r>
            <w:r w:rsidRPr="00751186">
              <w:rPr>
                <w:vertAlign w:val="superscript"/>
                <w:lang w:eastAsia="fr-FR"/>
              </w:rPr>
              <w:t>ème</w:t>
            </w:r>
          </w:p>
        </w:tc>
      </w:tr>
      <w:tr w:rsidR="00496B9C" w:rsidRPr="00496B9C" w:rsidTr="00496B9C">
        <w:trPr>
          <w:jc w:val="center"/>
        </w:trPr>
        <w:tc>
          <w:tcPr>
            <w:tcW w:w="31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proofErr w:type="spellStart"/>
            <w:r>
              <w:rPr>
                <w:lang w:eastAsia="fr-FR"/>
              </w:rPr>
              <w:t>Afrique</w:t>
            </w:r>
            <w:proofErr w:type="spellEnd"/>
            <w:r>
              <w:rPr>
                <w:lang w:eastAsia="fr-FR"/>
              </w:rPr>
              <w:t xml:space="preserve"> </w:t>
            </w:r>
            <w:r>
              <w:rPr>
                <w:lang w:val="fr-FR" w:eastAsia="fr-FR"/>
              </w:rPr>
              <w:t>de l’Est</w:t>
            </w:r>
          </w:p>
        </w:tc>
        <w:tc>
          <w:tcPr>
            <w:tcW w:w="25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sidRPr="00496B9C">
              <w:rPr>
                <w:lang w:eastAsia="fr-FR"/>
              </w:rPr>
              <w:t>+ 0.70</w:t>
            </w:r>
            <w:r w:rsidRPr="00496B9C">
              <w:rPr>
                <w:lang w:val="fr-FR" w:eastAsia="fr-FR"/>
              </w:rPr>
              <w:t xml:space="preserve"> </w:t>
            </w:r>
          </w:p>
        </w:tc>
        <w:tc>
          <w:tcPr>
            <w:tcW w:w="24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Pr>
                <w:lang w:eastAsia="fr-FR"/>
              </w:rPr>
              <w:t xml:space="preserve"> </w:t>
            </w:r>
            <w:r w:rsidR="00751186">
              <w:rPr>
                <w:lang w:eastAsia="fr-FR"/>
              </w:rPr>
              <w:t>5</w:t>
            </w:r>
            <w:r w:rsidR="00751186" w:rsidRPr="00751186">
              <w:rPr>
                <w:vertAlign w:val="superscript"/>
                <w:lang w:eastAsia="fr-FR"/>
              </w:rPr>
              <w:t>ème</w:t>
            </w:r>
          </w:p>
        </w:tc>
      </w:tr>
      <w:tr w:rsidR="00496B9C" w:rsidRPr="00496B9C" w:rsidTr="00496B9C">
        <w:trPr>
          <w:jc w:val="center"/>
        </w:trPr>
        <w:tc>
          <w:tcPr>
            <w:tcW w:w="31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proofErr w:type="spellStart"/>
            <w:r>
              <w:rPr>
                <w:lang w:eastAsia="fr-FR"/>
              </w:rPr>
              <w:t>Afrique</w:t>
            </w:r>
            <w:proofErr w:type="spellEnd"/>
            <w:r>
              <w:rPr>
                <w:lang w:eastAsia="fr-FR"/>
              </w:rPr>
              <w:t xml:space="preserve"> </w:t>
            </w:r>
            <w:r>
              <w:rPr>
                <w:lang w:val="fr-FR" w:eastAsia="fr-FR"/>
              </w:rPr>
              <w:t>Central</w:t>
            </w:r>
          </w:p>
        </w:tc>
        <w:tc>
          <w:tcPr>
            <w:tcW w:w="25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sidRPr="00496B9C">
              <w:rPr>
                <w:lang w:eastAsia="fr-FR"/>
              </w:rPr>
              <w:t>+0.64</w:t>
            </w:r>
            <w:r w:rsidRPr="00496B9C">
              <w:rPr>
                <w:lang w:val="fr-FR" w:eastAsia="fr-FR"/>
              </w:rPr>
              <w:t xml:space="preserve"> </w:t>
            </w:r>
          </w:p>
        </w:tc>
        <w:tc>
          <w:tcPr>
            <w:tcW w:w="24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751186" w:rsidP="00496B9C">
            <w:pPr>
              <w:rPr>
                <w:lang w:eastAsia="fr-FR"/>
              </w:rPr>
            </w:pPr>
            <w:r>
              <w:rPr>
                <w:lang w:eastAsia="fr-FR"/>
              </w:rPr>
              <w:t>6</w:t>
            </w:r>
            <w:r w:rsidRPr="00751186">
              <w:rPr>
                <w:vertAlign w:val="superscript"/>
                <w:lang w:eastAsia="fr-FR"/>
              </w:rPr>
              <w:t>ème</w:t>
            </w:r>
          </w:p>
        </w:tc>
      </w:tr>
      <w:tr w:rsidR="00496B9C" w:rsidRPr="00496B9C" w:rsidTr="00496B9C">
        <w:trPr>
          <w:jc w:val="center"/>
        </w:trPr>
        <w:tc>
          <w:tcPr>
            <w:tcW w:w="31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sidRPr="00496B9C">
              <w:rPr>
                <w:lang w:eastAsia="fr-FR"/>
              </w:rPr>
              <w:t>Madagascar</w:t>
            </w:r>
            <w:r w:rsidRPr="00496B9C">
              <w:rPr>
                <w:lang w:val="fr-FR" w:eastAsia="fr-FR"/>
              </w:rPr>
              <w:t xml:space="preserve"> </w:t>
            </w:r>
          </w:p>
        </w:tc>
        <w:tc>
          <w:tcPr>
            <w:tcW w:w="256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496B9C">
            <w:pPr>
              <w:rPr>
                <w:lang w:eastAsia="fr-FR"/>
              </w:rPr>
            </w:pPr>
            <w:r w:rsidRPr="00496B9C">
              <w:rPr>
                <w:lang w:eastAsia="fr-FR"/>
              </w:rPr>
              <w:t>-0.25</w:t>
            </w:r>
            <w:r w:rsidRPr="00496B9C">
              <w:rPr>
                <w:lang w:val="fr-FR" w:eastAsia="fr-FR"/>
              </w:rPr>
              <w:t xml:space="preserve"> </w:t>
            </w:r>
          </w:p>
        </w:tc>
        <w:tc>
          <w:tcPr>
            <w:tcW w:w="24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rsidR="00E145DC" w:rsidRPr="00496B9C" w:rsidRDefault="00496B9C" w:rsidP="00751186">
            <w:pPr>
              <w:rPr>
                <w:lang w:eastAsia="fr-FR"/>
              </w:rPr>
            </w:pPr>
            <w:r w:rsidRPr="00496B9C">
              <w:rPr>
                <w:lang w:eastAsia="fr-FR"/>
              </w:rPr>
              <w:t>30</w:t>
            </w:r>
            <w:r w:rsidR="00751186" w:rsidRPr="00751186">
              <w:rPr>
                <w:vertAlign w:val="superscript"/>
                <w:lang w:eastAsia="fr-FR"/>
              </w:rPr>
              <w:t>ème</w:t>
            </w:r>
            <w:r w:rsidRPr="00496B9C">
              <w:rPr>
                <w:lang w:val="fr-FR" w:eastAsia="fr-FR"/>
              </w:rPr>
              <w:t xml:space="preserve"> </w:t>
            </w:r>
          </w:p>
        </w:tc>
      </w:tr>
    </w:tbl>
    <w:p w:rsidR="00A708EA" w:rsidRDefault="00A708EA" w:rsidP="00D5017A">
      <w:pPr>
        <w:rPr>
          <w:lang w:eastAsia="fr-FR"/>
        </w:rPr>
      </w:pPr>
    </w:p>
    <w:p w:rsidR="00A708EA" w:rsidRPr="00D97A76" w:rsidRDefault="00751186" w:rsidP="00751186">
      <w:pPr>
        <w:rPr>
          <w:rFonts w:ascii="Arial" w:hAnsi="Arial" w:cs="Arial"/>
          <w:sz w:val="20"/>
          <w:szCs w:val="20"/>
          <w:lang w:val="fr-FR" w:eastAsia="fr-FR"/>
        </w:rPr>
      </w:pPr>
      <w:r w:rsidRPr="00D97A76">
        <w:rPr>
          <w:rFonts w:ascii="Arial" w:hAnsi="Arial" w:cs="Arial"/>
          <w:sz w:val="20"/>
          <w:szCs w:val="20"/>
          <w:lang w:val="fr-FR" w:eastAsia="fr-FR"/>
        </w:rPr>
        <w:t xml:space="preserve">                  </w:t>
      </w:r>
      <w:r w:rsidR="00496B9C" w:rsidRPr="00D97A76">
        <w:rPr>
          <w:rFonts w:ascii="Arial" w:hAnsi="Arial" w:cs="Arial"/>
          <w:sz w:val="20"/>
          <w:szCs w:val="20"/>
          <w:lang w:val="fr-FR" w:eastAsia="fr-FR"/>
        </w:rPr>
        <w:t>Table</w:t>
      </w:r>
      <w:r w:rsidR="007A44F2" w:rsidRPr="00D97A76">
        <w:rPr>
          <w:rFonts w:ascii="Arial" w:hAnsi="Arial" w:cs="Arial"/>
          <w:sz w:val="20"/>
          <w:szCs w:val="20"/>
          <w:lang w:val="fr-FR" w:eastAsia="fr-FR"/>
        </w:rPr>
        <w:t xml:space="preserve"> 1</w:t>
      </w:r>
      <w:r w:rsidR="00496B9C" w:rsidRPr="00D97A76">
        <w:rPr>
          <w:rFonts w:ascii="Arial" w:hAnsi="Arial" w:cs="Arial"/>
          <w:sz w:val="20"/>
          <w:szCs w:val="20"/>
          <w:lang w:val="fr-FR" w:eastAsia="fr-FR"/>
        </w:rPr>
        <w:t xml:space="preserve">:  </w:t>
      </w:r>
      <w:r w:rsidR="000F2526" w:rsidRPr="00D97A76">
        <w:rPr>
          <w:rFonts w:ascii="Arial" w:hAnsi="Arial" w:cs="Arial"/>
          <w:sz w:val="20"/>
          <w:szCs w:val="20"/>
          <w:lang w:val="fr-FR" w:eastAsia="fr-FR"/>
        </w:rPr>
        <w:t xml:space="preserve">Anomalie des </w:t>
      </w:r>
      <w:r w:rsidR="000F2526">
        <w:rPr>
          <w:rFonts w:ascii="Arial" w:hAnsi="Arial" w:cs="Arial"/>
          <w:sz w:val="20"/>
          <w:szCs w:val="20"/>
          <w:lang w:val="fr-FR" w:eastAsia="fr-FR"/>
        </w:rPr>
        <w:t>t</w:t>
      </w:r>
      <w:r w:rsidR="000F2526" w:rsidRPr="00D97A76">
        <w:rPr>
          <w:rFonts w:ascii="Arial" w:hAnsi="Arial" w:cs="Arial"/>
          <w:sz w:val="20"/>
          <w:szCs w:val="20"/>
          <w:lang w:val="fr-FR" w:eastAsia="fr-FR"/>
        </w:rPr>
        <w:t xml:space="preserve">empératures </w:t>
      </w:r>
      <w:r w:rsidR="000F2526">
        <w:rPr>
          <w:rFonts w:ascii="Arial" w:hAnsi="Arial" w:cs="Arial"/>
          <w:sz w:val="20"/>
          <w:szCs w:val="20"/>
          <w:lang w:val="fr-FR" w:eastAsia="fr-FR"/>
        </w:rPr>
        <w:t xml:space="preserve"> de </w:t>
      </w:r>
      <w:r w:rsidR="00496B9C" w:rsidRPr="00D97A76">
        <w:rPr>
          <w:rFonts w:ascii="Arial" w:hAnsi="Arial" w:cs="Arial"/>
          <w:sz w:val="20"/>
          <w:szCs w:val="20"/>
          <w:lang w:val="fr-FR" w:eastAsia="fr-FR"/>
        </w:rPr>
        <w:t>Jan</w:t>
      </w:r>
      <w:r w:rsidRPr="00D97A76">
        <w:rPr>
          <w:rFonts w:ascii="Arial" w:hAnsi="Arial" w:cs="Arial"/>
          <w:sz w:val="20"/>
          <w:szCs w:val="20"/>
          <w:lang w:val="fr-FR" w:eastAsia="fr-FR"/>
        </w:rPr>
        <w:t>vier – Septembre 2018</w:t>
      </w:r>
      <w:r w:rsidR="00496B9C" w:rsidRPr="00D97A76">
        <w:rPr>
          <w:rFonts w:ascii="Arial" w:hAnsi="Arial" w:cs="Arial"/>
          <w:sz w:val="20"/>
          <w:szCs w:val="20"/>
          <w:lang w:val="fr-FR" w:eastAsia="fr-FR"/>
        </w:rPr>
        <w:t xml:space="preserve"> </w:t>
      </w:r>
    </w:p>
    <w:p w:rsidR="00A708EA" w:rsidRPr="00D97A76" w:rsidRDefault="00A708EA" w:rsidP="00D5017A">
      <w:pPr>
        <w:rPr>
          <w:lang w:val="fr-FR" w:eastAsia="fr-FR"/>
        </w:rPr>
      </w:pPr>
    </w:p>
    <w:p w:rsidR="00A708EA" w:rsidRPr="00D97A76" w:rsidRDefault="00A708EA" w:rsidP="00D5017A">
      <w:pPr>
        <w:rPr>
          <w:lang w:val="fr-FR" w:eastAsia="fr-FR"/>
        </w:rPr>
      </w:pPr>
    </w:p>
    <w:p w:rsidR="00496B9C" w:rsidRPr="00D97A76" w:rsidRDefault="00496B9C" w:rsidP="00D5017A">
      <w:pPr>
        <w:rPr>
          <w:lang w:val="fr-FR" w:eastAsia="fr-FR"/>
        </w:rPr>
      </w:pPr>
    </w:p>
    <w:p w:rsidR="002A1B58" w:rsidRPr="00D97A76" w:rsidRDefault="002A1B58" w:rsidP="00D5017A">
      <w:pPr>
        <w:rPr>
          <w:lang w:val="fr-FR" w:eastAsia="fr-FR"/>
        </w:rPr>
      </w:pPr>
    </w:p>
    <w:p w:rsidR="002A1B58" w:rsidRPr="00D97A76" w:rsidRDefault="002A1B58" w:rsidP="00D5017A">
      <w:pPr>
        <w:rPr>
          <w:lang w:val="fr-FR" w:eastAsia="fr-FR"/>
        </w:rPr>
      </w:pPr>
    </w:p>
    <w:p w:rsidR="002A1B58" w:rsidRPr="00D97A76" w:rsidRDefault="002A1B58" w:rsidP="00D5017A">
      <w:pPr>
        <w:rPr>
          <w:lang w:val="fr-FR" w:eastAsia="fr-FR"/>
        </w:rPr>
      </w:pPr>
    </w:p>
    <w:p w:rsidR="00496B9C" w:rsidRPr="00D97A76" w:rsidRDefault="00496B9C" w:rsidP="00213862">
      <w:pPr>
        <w:rPr>
          <w:rFonts w:ascii="Times New Roman" w:hAnsi="Times New Roman" w:cs="Times New Roman"/>
          <w:b/>
          <w:color w:val="17365D" w:themeColor="text2" w:themeShade="BF"/>
          <w:sz w:val="32"/>
          <w:szCs w:val="32"/>
          <w:lang w:val="fr-FR" w:eastAsia="fr-FR"/>
        </w:rPr>
      </w:pPr>
    </w:p>
    <w:p w:rsidR="00496B9C" w:rsidRDefault="00496B9C" w:rsidP="00496B9C">
      <w:pPr>
        <w:jc w:val="center"/>
        <w:rPr>
          <w:rFonts w:ascii="Times New Roman" w:hAnsi="Times New Roman" w:cs="Times New Roman"/>
          <w:b/>
          <w:color w:val="17365D" w:themeColor="text2" w:themeShade="BF"/>
          <w:sz w:val="32"/>
          <w:szCs w:val="32"/>
          <w:lang w:eastAsia="fr-FR"/>
        </w:rPr>
      </w:pPr>
      <w:r w:rsidRPr="00496B9C">
        <w:rPr>
          <w:rFonts w:ascii="Times New Roman" w:hAnsi="Times New Roman" w:cs="Times New Roman"/>
          <w:b/>
          <w:noProof/>
          <w:color w:val="17365D" w:themeColor="text2" w:themeShade="BF"/>
          <w:sz w:val="32"/>
          <w:szCs w:val="32"/>
        </w:rPr>
        <w:drawing>
          <wp:inline distT="0" distB="0" distL="0" distR="0">
            <wp:extent cx="4914900" cy="5419725"/>
            <wp:effectExtent l="19050" t="0" r="0" b="0"/>
            <wp:docPr id="31" name="Picture 6"/>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15" cstate="print"/>
                    <a:srcRect/>
                    <a:stretch>
                      <a:fillRect/>
                    </a:stretch>
                  </pic:blipFill>
                  <pic:spPr bwMode="auto">
                    <a:xfrm>
                      <a:off x="0" y="0"/>
                      <a:ext cx="4919228" cy="5424497"/>
                    </a:xfrm>
                    <a:prstGeom prst="rect">
                      <a:avLst/>
                    </a:prstGeom>
                    <a:noFill/>
                    <a:ln w="9525">
                      <a:noFill/>
                      <a:miter lim="800000"/>
                      <a:headEnd/>
                      <a:tailEnd/>
                    </a:ln>
                    <a:effectLst/>
                  </pic:spPr>
                </pic:pic>
              </a:graphicData>
            </a:graphic>
          </wp:inline>
        </w:drawing>
      </w:r>
    </w:p>
    <w:p w:rsidR="00496B9C" w:rsidRDefault="00496B9C" w:rsidP="00213862">
      <w:pPr>
        <w:rPr>
          <w:rFonts w:ascii="Times New Roman" w:hAnsi="Times New Roman" w:cs="Times New Roman"/>
          <w:b/>
          <w:color w:val="17365D" w:themeColor="text2" w:themeShade="BF"/>
          <w:sz w:val="32"/>
          <w:szCs w:val="32"/>
          <w:lang w:eastAsia="fr-FR"/>
        </w:rPr>
      </w:pPr>
    </w:p>
    <w:p w:rsidR="00496B9C" w:rsidRPr="00D97A76" w:rsidRDefault="00496B9C" w:rsidP="00213862">
      <w:pPr>
        <w:rPr>
          <w:rFonts w:ascii="Arial" w:hAnsi="Arial" w:cs="Arial"/>
          <w:sz w:val="20"/>
          <w:szCs w:val="20"/>
          <w:lang w:val="fr-FR" w:eastAsia="fr-FR"/>
        </w:rPr>
      </w:pPr>
      <w:r w:rsidRPr="00D97A76">
        <w:rPr>
          <w:rFonts w:ascii="Arial" w:hAnsi="Arial" w:cs="Arial"/>
          <w:sz w:val="20"/>
          <w:szCs w:val="20"/>
          <w:lang w:val="fr-FR" w:eastAsia="fr-FR"/>
        </w:rPr>
        <w:t>Figure</w:t>
      </w:r>
      <w:r w:rsidR="007A44F2" w:rsidRPr="00D97A76">
        <w:rPr>
          <w:rFonts w:ascii="Arial" w:hAnsi="Arial" w:cs="Arial"/>
          <w:sz w:val="20"/>
          <w:szCs w:val="20"/>
          <w:lang w:val="fr-FR" w:eastAsia="fr-FR"/>
        </w:rPr>
        <w:t xml:space="preserve"> 4</w:t>
      </w:r>
      <w:r w:rsidRPr="00D97A76">
        <w:rPr>
          <w:rFonts w:ascii="Arial" w:hAnsi="Arial" w:cs="Arial"/>
          <w:sz w:val="20"/>
          <w:szCs w:val="20"/>
          <w:lang w:val="fr-FR" w:eastAsia="fr-FR"/>
        </w:rPr>
        <w:t xml:space="preserve">: </w:t>
      </w:r>
      <w:r w:rsidR="00751186" w:rsidRPr="00D97A76">
        <w:rPr>
          <w:rFonts w:ascii="Arial" w:hAnsi="Arial" w:cs="Arial"/>
          <w:sz w:val="20"/>
          <w:szCs w:val="20"/>
          <w:lang w:val="fr-FR" w:eastAsia="fr-FR"/>
        </w:rPr>
        <w:t>Nombre de tempêtes et de cyc</w:t>
      </w:r>
      <w:r w:rsidR="00F65A73">
        <w:rPr>
          <w:rFonts w:ascii="Arial" w:hAnsi="Arial" w:cs="Arial"/>
          <w:sz w:val="20"/>
          <w:szCs w:val="20"/>
          <w:lang w:val="fr-FR" w:eastAsia="fr-FR"/>
        </w:rPr>
        <w:t>lones pour la saison 2017/18 dans</w:t>
      </w:r>
      <w:r w:rsidR="00751186" w:rsidRPr="00D97A76">
        <w:rPr>
          <w:rFonts w:ascii="Arial" w:hAnsi="Arial" w:cs="Arial"/>
          <w:sz w:val="20"/>
          <w:szCs w:val="20"/>
          <w:lang w:val="fr-FR" w:eastAsia="fr-FR"/>
        </w:rPr>
        <w:t xml:space="preserve"> le sud-ouest de l'océan Indien. </w:t>
      </w:r>
    </w:p>
    <w:p w:rsidR="00496B9C" w:rsidRPr="00D97A76" w:rsidRDefault="00496B9C" w:rsidP="00213862">
      <w:pPr>
        <w:rPr>
          <w:rFonts w:ascii="Times New Roman" w:hAnsi="Times New Roman" w:cs="Times New Roman"/>
          <w:b/>
          <w:color w:val="17365D" w:themeColor="text2" w:themeShade="BF"/>
          <w:sz w:val="32"/>
          <w:szCs w:val="32"/>
          <w:lang w:val="fr-FR" w:eastAsia="fr-FR"/>
        </w:rPr>
      </w:pPr>
    </w:p>
    <w:p w:rsidR="00496B9C" w:rsidRPr="00D97A76" w:rsidRDefault="00496B9C" w:rsidP="00213862">
      <w:pPr>
        <w:rPr>
          <w:rFonts w:ascii="Times New Roman" w:hAnsi="Times New Roman" w:cs="Times New Roman"/>
          <w:b/>
          <w:color w:val="17365D" w:themeColor="text2" w:themeShade="BF"/>
          <w:sz w:val="32"/>
          <w:szCs w:val="32"/>
          <w:lang w:val="fr-FR" w:eastAsia="fr-FR"/>
        </w:rPr>
      </w:pPr>
    </w:p>
    <w:p w:rsidR="00496B9C" w:rsidRPr="00D97A76" w:rsidRDefault="00496B9C" w:rsidP="00213862">
      <w:pPr>
        <w:rPr>
          <w:rFonts w:ascii="Times New Roman" w:hAnsi="Times New Roman" w:cs="Times New Roman"/>
          <w:b/>
          <w:color w:val="17365D" w:themeColor="text2" w:themeShade="BF"/>
          <w:sz w:val="32"/>
          <w:szCs w:val="32"/>
          <w:lang w:val="fr-FR" w:eastAsia="fr-FR"/>
        </w:rPr>
      </w:pPr>
    </w:p>
    <w:p w:rsidR="00496B9C" w:rsidRPr="00D97A76" w:rsidRDefault="00496B9C" w:rsidP="00213862">
      <w:pPr>
        <w:rPr>
          <w:rFonts w:ascii="Times New Roman" w:hAnsi="Times New Roman" w:cs="Times New Roman"/>
          <w:b/>
          <w:color w:val="17365D" w:themeColor="text2" w:themeShade="BF"/>
          <w:sz w:val="32"/>
          <w:szCs w:val="32"/>
          <w:lang w:val="fr-FR" w:eastAsia="fr-FR"/>
        </w:rPr>
      </w:pPr>
    </w:p>
    <w:p w:rsidR="00496B9C" w:rsidRDefault="00496B9C" w:rsidP="00213862">
      <w:pPr>
        <w:rPr>
          <w:rFonts w:ascii="Times New Roman" w:hAnsi="Times New Roman" w:cs="Times New Roman"/>
          <w:b/>
          <w:color w:val="17365D" w:themeColor="text2" w:themeShade="BF"/>
          <w:sz w:val="32"/>
          <w:szCs w:val="32"/>
          <w:lang w:val="fr-FR" w:eastAsia="fr-FR"/>
        </w:rPr>
      </w:pPr>
    </w:p>
    <w:p w:rsidR="00F65A73" w:rsidRPr="00D97A76" w:rsidRDefault="00F65A73" w:rsidP="00213862">
      <w:pPr>
        <w:rPr>
          <w:rFonts w:ascii="Times New Roman" w:hAnsi="Times New Roman" w:cs="Times New Roman"/>
          <w:b/>
          <w:color w:val="17365D" w:themeColor="text2" w:themeShade="BF"/>
          <w:sz w:val="32"/>
          <w:szCs w:val="32"/>
          <w:lang w:val="fr-FR" w:eastAsia="fr-FR"/>
        </w:rPr>
      </w:pPr>
    </w:p>
    <w:p w:rsidR="00213862" w:rsidRPr="00F65A73" w:rsidRDefault="00F65A73" w:rsidP="00213862">
      <w:pPr>
        <w:rPr>
          <w:rFonts w:ascii="Times New Roman" w:hAnsi="Times New Roman" w:cs="Times New Roman"/>
          <w:b/>
          <w:color w:val="17365D" w:themeColor="text2" w:themeShade="BF"/>
          <w:sz w:val="32"/>
          <w:szCs w:val="32"/>
          <w:lang w:val="fr-FR" w:eastAsia="fr-FR"/>
        </w:rPr>
      </w:pPr>
      <w:r w:rsidRPr="00F65A73">
        <w:rPr>
          <w:rFonts w:ascii="Times New Roman" w:hAnsi="Times New Roman" w:cs="Times New Roman"/>
          <w:b/>
          <w:color w:val="17365D" w:themeColor="text2" w:themeShade="BF"/>
          <w:sz w:val="32"/>
          <w:szCs w:val="32"/>
          <w:lang w:val="fr-FR" w:eastAsia="fr-FR"/>
        </w:rPr>
        <w:lastRenderedPageBreak/>
        <w:t>Forums Climatiques Régionaux en</w:t>
      </w:r>
      <w:r w:rsidR="00213862" w:rsidRPr="00F65A73">
        <w:rPr>
          <w:rFonts w:ascii="Times New Roman" w:hAnsi="Times New Roman" w:cs="Times New Roman"/>
          <w:b/>
          <w:color w:val="17365D" w:themeColor="text2" w:themeShade="BF"/>
          <w:sz w:val="32"/>
          <w:szCs w:val="32"/>
          <w:lang w:val="fr-FR" w:eastAsia="fr-FR"/>
        </w:rPr>
        <w:t xml:space="preserve"> </w:t>
      </w:r>
      <w:r w:rsidRPr="00F65A73">
        <w:rPr>
          <w:rFonts w:ascii="Times New Roman" w:hAnsi="Times New Roman" w:cs="Times New Roman"/>
          <w:b/>
          <w:color w:val="17365D" w:themeColor="text2" w:themeShade="BF"/>
          <w:sz w:val="32"/>
          <w:szCs w:val="32"/>
          <w:lang w:val="fr-FR" w:eastAsia="fr-FR"/>
        </w:rPr>
        <w:t>Afrique</w:t>
      </w:r>
    </w:p>
    <w:p w:rsidR="00213862" w:rsidRPr="00F65A73" w:rsidRDefault="00213862" w:rsidP="00213862">
      <w:pPr>
        <w:rPr>
          <w:lang w:val="fr-FR" w:eastAsia="fr-FR"/>
        </w:rPr>
      </w:pPr>
    </w:p>
    <w:p w:rsidR="00DE7683" w:rsidRPr="00D97A76" w:rsidRDefault="00DE7683" w:rsidP="007A44F2">
      <w:pPr>
        <w:spacing w:line="360" w:lineRule="auto"/>
        <w:jc w:val="both"/>
        <w:rPr>
          <w:rFonts w:ascii="Arial" w:hAnsi="Arial" w:cs="Arial"/>
          <w:sz w:val="22"/>
          <w:szCs w:val="22"/>
          <w:lang w:val="fr-FR"/>
        </w:rPr>
      </w:pPr>
      <w:r w:rsidRPr="00D97A76">
        <w:rPr>
          <w:rFonts w:ascii="Arial" w:hAnsi="Arial" w:cs="Arial"/>
          <w:sz w:val="22"/>
          <w:szCs w:val="22"/>
          <w:lang w:val="fr-FR"/>
        </w:rPr>
        <w:t>Suite aux progrès de la science de l</w:t>
      </w:r>
      <w:r w:rsidR="00F65A73">
        <w:rPr>
          <w:rFonts w:ascii="Arial" w:hAnsi="Arial" w:cs="Arial"/>
          <w:sz w:val="22"/>
          <w:szCs w:val="22"/>
          <w:lang w:val="fr-FR"/>
        </w:rPr>
        <w:t xml:space="preserve">a prévision du climat </w:t>
      </w:r>
      <w:r w:rsidRPr="00D97A76">
        <w:rPr>
          <w:rFonts w:ascii="Arial" w:hAnsi="Arial" w:cs="Arial"/>
          <w:sz w:val="22"/>
          <w:szCs w:val="22"/>
          <w:lang w:val="fr-FR"/>
        </w:rPr>
        <w:t xml:space="preserve"> au cours des</w:t>
      </w:r>
      <w:r w:rsidR="00F65A73">
        <w:rPr>
          <w:rFonts w:ascii="Arial" w:hAnsi="Arial" w:cs="Arial"/>
          <w:sz w:val="22"/>
          <w:szCs w:val="22"/>
          <w:lang w:val="fr-FR"/>
        </w:rPr>
        <w:t xml:space="preserve"> années 80 et 90, ACMAD a initié</w:t>
      </w:r>
      <w:r w:rsidRPr="00D97A76">
        <w:rPr>
          <w:rFonts w:ascii="Arial" w:hAnsi="Arial" w:cs="Arial"/>
          <w:sz w:val="22"/>
          <w:szCs w:val="22"/>
          <w:lang w:val="fr-FR"/>
        </w:rPr>
        <w:t xml:space="preserve"> des prévisions climatiques saisonnières régionales pour les pays de l’Afrique de l’Ouest (PRESAO), de l’Afrique centrale (PRESAC), du Golfe de Guinée (PRESAGG), du </w:t>
      </w:r>
      <w:proofErr w:type="spellStart"/>
      <w:r w:rsidRPr="00D97A76">
        <w:rPr>
          <w:rFonts w:ascii="Arial" w:hAnsi="Arial" w:cs="Arial"/>
          <w:sz w:val="22"/>
          <w:szCs w:val="22"/>
          <w:lang w:val="fr-FR"/>
        </w:rPr>
        <w:t>Sud-Ouest</w:t>
      </w:r>
      <w:proofErr w:type="spellEnd"/>
      <w:r w:rsidRPr="00D97A76">
        <w:rPr>
          <w:rFonts w:ascii="Arial" w:hAnsi="Arial" w:cs="Arial"/>
          <w:sz w:val="22"/>
          <w:szCs w:val="22"/>
          <w:lang w:val="fr-FR"/>
        </w:rPr>
        <w:t xml:space="preserve"> de l’Océan Indien (SWIOCOF) ainsi que les pays de l’Afrique</w:t>
      </w:r>
      <w:r w:rsidR="00F65A73">
        <w:rPr>
          <w:rFonts w:ascii="Arial" w:hAnsi="Arial" w:cs="Arial"/>
          <w:sz w:val="22"/>
          <w:szCs w:val="22"/>
          <w:lang w:val="fr-FR"/>
        </w:rPr>
        <w:t xml:space="preserve"> du nord</w:t>
      </w:r>
      <w:r w:rsidRPr="00D97A76">
        <w:rPr>
          <w:rFonts w:ascii="Arial" w:hAnsi="Arial" w:cs="Arial"/>
          <w:sz w:val="22"/>
          <w:szCs w:val="22"/>
          <w:lang w:val="fr-FR"/>
        </w:rPr>
        <w:t xml:space="preserve"> (PRESANORD). Les prévisions climatiques saisonnières et les conseils pour augmenter la résilience ont été bien reconnus par la CCNUCC comme étant essentiels pour une adaptation efficace au changement climatique. </w:t>
      </w:r>
    </w:p>
    <w:p w:rsidR="00DE7683" w:rsidRPr="00D97A76" w:rsidRDefault="00DE7683" w:rsidP="007A44F2">
      <w:pPr>
        <w:spacing w:line="360" w:lineRule="auto"/>
        <w:jc w:val="both"/>
        <w:rPr>
          <w:rFonts w:ascii="Arial" w:hAnsi="Arial" w:cs="Arial"/>
          <w:sz w:val="22"/>
          <w:szCs w:val="22"/>
          <w:lang w:val="fr-FR"/>
        </w:rPr>
      </w:pPr>
    </w:p>
    <w:p w:rsidR="00E270FF" w:rsidRPr="00D97A76" w:rsidRDefault="00DE7683" w:rsidP="007A44F2">
      <w:pPr>
        <w:spacing w:line="360" w:lineRule="auto"/>
        <w:jc w:val="both"/>
        <w:rPr>
          <w:rFonts w:ascii="Arial" w:hAnsi="Arial" w:cs="Arial"/>
          <w:sz w:val="22"/>
          <w:szCs w:val="22"/>
          <w:lang w:val="fr-FR"/>
        </w:rPr>
      </w:pPr>
      <w:r w:rsidRPr="00D97A76">
        <w:rPr>
          <w:rFonts w:ascii="Arial" w:hAnsi="Arial" w:cs="Arial"/>
          <w:sz w:val="22"/>
          <w:szCs w:val="22"/>
          <w:lang w:val="fr-FR"/>
        </w:rPr>
        <w:t>Le rôle de l'ACMAD en matière de gestion des connaissances pour l'adaptation et la résilience est devenu central avec l'accord de Paris et le besoin urgent et bien reconnu d'accélérer la lutte contre le chan</w:t>
      </w:r>
      <w:r w:rsidR="00E270FF" w:rsidRPr="00D97A76">
        <w:rPr>
          <w:rFonts w:ascii="Arial" w:hAnsi="Arial" w:cs="Arial"/>
          <w:sz w:val="22"/>
          <w:szCs w:val="22"/>
          <w:lang w:val="fr-FR"/>
        </w:rPr>
        <w:t xml:space="preserve">gement climatique. Des produits, </w:t>
      </w:r>
      <w:r w:rsidRPr="00D97A76">
        <w:rPr>
          <w:rFonts w:ascii="Arial" w:hAnsi="Arial" w:cs="Arial"/>
          <w:sz w:val="22"/>
          <w:szCs w:val="22"/>
          <w:lang w:val="fr-FR"/>
        </w:rPr>
        <w:t xml:space="preserve">des services de surveillance et de prévision à l'échelle continentale font leur apparition et soutiennent la prestation de services météorologiques et climatologiques sous-régionaux. </w:t>
      </w:r>
    </w:p>
    <w:p w:rsidR="00E270FF" w:rsidRPr="00D97A76" w:rsidRDefault="00DE7683" w:rsidP="007A44F2">
      <w:pPr>
        <w:spacing w:line="360" w:lineRule="auto"/>
        <w:jc w:val="both"/>
        <w:rPr>
          <w:rFonts w:ascii="Arial" w:hAnsi="Arial" w:cs="Arial"/>
          <w:sz w:val="22"/>
          <w:szCs w:val="22"/>
          <w:lang w:val="fr-FR"/>
        </w:rPr>
      </w:pPr>
      <w:r w:rsidRPr="00D97A76">
        <w:rPr>
          <w:rFonts w:ascii="Arial" w:hAnsi="Arial" w:cs="Arial"/>
          <w:sz w:val="22"/>
          <w:szCs w:val="22"/>
          <w:lang w:val="fr-FR"/>
        </w:rPr>
        <w:t>Pour accélérer l'action sur les questions climatiques, l'infrastructure institutionnelle en Afrique fait actuellement</w:t>
      </w:r>
      <w:r w:rsidR="00E270FF" w:rsidRPr="00D97A76">
        <w:rPr>
          <w:rFonts w:ascii="Arial" w:hAnsi="Arial" w:cs="Arial"/>
          <w:sz w:val="22"/>
          <w:szCs w:val="22"/>
          <w:lang w:val="fr-FR"/>
        </w:rPr>
        <w:t xml:space="preserve"> </w:t>
      </w:r>
      <w:r w:rsidRPr="00D97A76">
        <w:rPr>
          <w:rFonts w:ascii="Arial" w:hAnsi="Arial" w:cs="Arial"/>
          <w:sz w:val="22"/>
          <w:szCs w:val="22"/>
          <w:lang w:val="fr-FR"/>
        </w:rPr>
        <w:t xml:space="preserve"> l'objet de réformes avec</w:t>
      </w:r>
      <w:r w:rsidR="00F65A73">
        <w:rPr>
          <w:rFonts w:ascii="Arial" w:hAnsi="Arial" w:cs="Arial"/>
          <w:sz w:val="22"/>
          <w:szCs w:val="22"/>
          <w:lang w:val="fr-FR"/>
        </w:rPr>
        <w:t xml:space="preserve"> la mise en place de </w:t>
      </w:r>
      <w:proofErr w:type="spellStart"/>
      <w:r w:rsidR="00F65A73">
        <w:rPr>
          <w:rFonts w:ascii="Arial" w:hAnsi="Arial" w:cs="Arial"/>
          <w:sz w:val="22"/>
          <w:szCs w:val="22"/>
          <w:lang w:val="fr-FR"/>
        </w:rPr>
        <w:t>CCRs</w:t>
      </w:r>
      <w:proofErr w:type="spellEnd"/>
      <w:r w:rsidR="00F65A73">
        <w:rPr>
          <w:rFonts w:ascii="Arial" w:hAnsi="Arial" w:cs="Arial"/>
          <w:sz w:val="22"/>
          <w:szCs w:val="22"/>
          <w:lang w:val="fr-FR"/>
        </w:rPr>
        <w:t xml:space="preserve"> pour chaque Communauté E</w:t>
      </w:r>
      <w:r w:rsidRPr="00D97A76">
        <w:rPr>
          <w:rFonts w:ascii="Arial" w:hAnsi="Arial" w:cs="Arial"/>
          <w:sz w:val="22"/>
          <w:szCs w:val="22"/>
          <w:lang w:val="fr-FR"/>
        </w:rPr>
        <w:t xml:space="preserve">conomique </w:t>
      </w:r>
      <w:r w:rsidR="00F65A73">
        <w:rPr>
          <w:rFonts w:ascii="Arial" w:hAnsi="Arial" w:cs="Arial"/>
          <w:sz w:val="22"/>
          <w:szCs w:val="22"/>
          <w:lang w:val="fr-FR"/>
        </w:rPr>
        <w:t>R</w:t>
      </w:r>
      <w:r w:rsidRPr="00D97A76">
        <w:rPr>
          <w:rFonts w:ascii="Arial" w:hAnsi="Arial" w:cs="Arial"/>
          <w:sz w:val="22"/>
          <w:szCs w:val="22"/>
          <w:lang w:val="fr-FR"/>
        </w:rPr>
        <w:t>égionale</w:t>
      </w:r>
      <w:r w:rsidR="00F65A73">
        <w:rPr>
          <w:rFonts w:ascii="Arial" w:hAnsi="Arial" w:cs="Arial"/>
          <w:sz w:val="22"/>
          <w:szCs w:val="22"/>
          <w:lang w:val="fr-FR"/>
        </w:rPr>
        <w:t xml:space="preserve"> (CER)</w:t>
      </w:r>
      <w:r w:rsidRPr="00D97A76">
        <w:rPr>
          <w:rFonts w:ascii="Arial" w:hAnsi="Arial" w:cs="Arial"/>
          <w:sz w:val="22"/>
          <w:szCs w:val="22"/>
          <w:lang w:val="fr-FR"/>
        </w:rPr>
        <w:t>. Pour assurer la coordination technique, fournir des produits de prévision à l'échelle continentale, assurer la subsidiarité et la complémentarité dans la fourniture de services climatologiques dans</w:t>
      </w:r>
      <w:r w:rsidR="00F65A73">
        <w:rPr>
          <w:rFonts w:ascii="Arial" w:hAnsi="Arial" w:cs="Arial"/>
          <w:sz w:val="22"/>
          <w:szCs w:val="22"/>
          <w:lang w:val="fr-FR"/>
        </w:rPr>
        <w:t xml:space="preserve"> les </w:t>
      </w:r>
      <w:proofErr w:type="spellStart"/>
      <w:r w:rsidR="00F65A73">
        <w:rPr>
          <w:rFonts w:ascii="Arial" w:hAnsi="Arial" w:cs="Arial"/>
          <w:sz w:val="22"/>
          <w:szCs w:val="22"/>
          <w:lang w:val="fr-FR"/>
        </w:rPr>
        <w:t>CER</w:t>
      </w:r>
      <w:r w:rsidR="00E270FF" w:rsidRPr="00D97A76">
        <w:rPr>
          <w:rFonts w:ascii="Arial" w:hAnsi="Arial" w:cs="Arial"/>
          <w:sz w:val="22"/>
          <w:szCs w:val="22"/>
          <w:lang w:val="fr-FR"/>
        </w:rPr>
        <w:t>s</w:t>
      </w:r>
      <w:proofErr w:type="spellEnd"/>
      <w:r w:rsidR="00E270FF" w:rsidRPr="00D97A76">
        <w:rPr>
          <w:rFonts w:ascii="Arial" w:hAnsi="Arial" w:cs="Arial"/>
          <w:sz w:val="22"/>
          <w:szCs w:val="22"/>
          <w:lang w:val="fr-FR"/>
        </w:rPr>
        <w:t xml:space="preserve"> et dans </w:t>
      </w:r>
      <w:r w:rsidRPr="00D97A76">
        <w:rPr>
          <w:rFonts w:ascii="Arial" w:hAnsi="Arial" w:cs="Arial"/>
          <w:sz w:val="22"/>
          <w:szCs w:val="22"/>
          <w:lang w:val="fr-FR"/>
        </w:rPr>
        <w:t>les pays, l'ACMAD a été désigné</w:t>
      </w:r>
      <w:r w:rsidR="00F65A73">
        <w:rPr>
          <w:rFonts w:ascii="Arial" w:hAnsi="Arial" w:cs="Arial"/>
          <w:sz w:val="22"/>
          <w:szCs w:val="22"/>
          <w:lang w:val="fr-FR"/>
        </w:rPr>
        <w:t xml:space="preserve"> CCR </w:t>
      </w:r>
      <w:proofErr w:type="spellStart"/>
      <w:r w:rsidR="00F65A73">
        <w:rPr>
          <w:rFonts w:ascii="Arial" w:hAnsi="Arial" w:cs="Arial"/>
          <w:sz w:val="22"/>
          <w:szCs w:val="22"/>
          <w:lang w:val="fr-FR"/>
        </w:rPr>
        <w:t>contienetal</w:t>
      </w:r>
      <w:proofErr w:type="spellEnd"/>
      <w:r w:rsidRPr="00D97A76">
        <w:rPr>
          <w:rFonts w:ascii="Arial" w:hAnsi="Arial" w:cs="Arial"/>
          <w:sz w:val="22"/>
          <w:szCs w:val="22"/>
          <w:lang w:val="fr-FR"/>
        </w:rPr>
        <w:t xml:space="preserve"> par l'OMM. </w:t>
      </w:r>
    </w:p>
    <w:p w:rsidR="00E270FF" w:rsidRPr="00D97A76" w:rsidRDefault="00DE7683" w:rsidP="007A44F2">
      <w:pPr>
        <w:spacing w:line="360" w:lineRule="auto"/>
        <w:jc w:val="both"/>
        <w:rPr>
          <w:rFonts w:ascii="Arial" w:hAnsi="Arial" w:cs="Arial"/>
          <w:sz w:val="22"/>
          <w:szCs w:val="22"/>
          <w:lang w:val="fr-FR"/>
        </w:rPr>
      </w:pPr>
      <w:r w:rsidRPr="00D97A76">
        <w:rPr>
          <w:rFonts w:ascii="Arial" w:hAnsi="Arial" w:cs="Arial"/>
          <w:sz w:val="22"/>
          <w:szCs w:val="22"/>
          <w:lang w:val="fr-FR"/>
        </w:rPr>
        <w:t xml:space="preserve">L'accélération de l'action contre le changement climatique nécessite une solide interface science-politique au niveau continental. </w:t>
      </w:r>
    </w:p>
    <w:p w:rsidR="00E270FF" w:rsidRPr="00D97A76" w:rsidRDefault="00DE7683" w:rsidP="007A44F2">
      <w:pPr>
        <w:spacing w:line="360" w:lineRule="auto"/>
        <w:jc w:val="both"/>
        <w:rPr>
          <w:rFonts w:ascii="Arial" w:hAnsi="Arial" w:cs="Arial"/>
          <w:b/>
          <w:i/>
          <w:sz w:val="22"/>
          <w:szCs w:val="22"/>
          <w:lang w:val="fr-FR"/>
        </w:rPr>
      </w:pPr>
      <w:r w:rsidRPr="00D97A76">
        <w:rPr>
          <w:rFonts w:ascii="Arial" w:hAnsi="Arial" w:cs="Arial"/>
          <w:b/>
          <w:i/>
          <w:sz w:val="22"/>
          <w:szCs w:val="22"/>
          <w:lang w:val="fr-FR"/>
        </w:rPr>
        <w:t>La désignatio</w:t>
      </w:r>
      <w:r w:rsidR="00F65A73">
        <w:rPr>
          <w:rFonts w:ascii="Arial" w:hAnsi="Arial" w:cs="Arial"/>
          <w:b/>
          <w:i/>
          <w:sz w:val="22"/>
          <w:szCs w:val="22"/>
          <w:lang w:val="fr-FR"/>
        </w:rPr>
        <w:t>n en cours de l'ACMAD en tant que bras</w:t>
      </w:r>
      <w:r w:rsidRPr="00D97A76">
        <w:rPr>
          <w:rFonts w:ascii="Arial" w:hAnsi="Arial" w:cs="Arial"/>
          <w:b/>
          <w:i/>
          <w:sz w:val="22"/>
          <w:szCs w:val="22"/>
          <w:lang w:val="fr-FR"/>
        </w:rPr>
        <w:t xml:space="preserve"> technique de l'Union africaine sur les questions de temps et de climat est reconnue comme </w:t>
      </w:r>
      <w:r w:rsidR="00F65A73">
        <w:rPr>
          <w:rFonts w:ascii="Arial" w:hAnsi="Arial" w:cs="Arial"/>
          <w:b/>
          <w:i/>
          <w:sz w:val="22"/>
          <w:szCs w:val="22"/>
          <w:lang w:val="fr-FR"/>
        </w:rPr>
        <w:t>essentielle pour mieux développer</w:t>
      </w:r>
      <w:r w:rsidRPr="00D97A76">
        <w:rPr>
          <w:rFonts w:ascii="Arial" w:hAnsi="Arial" w:cs="Arial"/>
          <w:b/>
          <w:i/>
          <w:sz w:val="22"/>
          <w:szCs w:val="22"/>
          <w:lang w:val="fr-FR"/>
        </w:rPr>
        <w:t xml:space="preserve"> l'interface entre la science du climat et les politiques, accélérant ainsi l'action pour le climat. </w:t>
      </w:r>
    </w:p>
    <w:p w:rsidR="00213862" w:rsidRPr="00D97A76" w:rsidRDefault="00DE7683" w:rsidP="00E270FF">
      <w:pPr>
        <w:spacing w:line="360" w:lineRule="auto"/>
        <w:jc w:val="both"/>
        <w:rPr>
          <w:rFonts w:ascii="Times New Roman" w:hAnsi="Times New Roman"/>
          <w:lang w:val="fr-FR"/>
        </w:rPr>
      </w:pPr>
      <w:r w:rsidRPr="00D97A76">
        <w:rPr>
          <w:rFonts w:ascii="Arial" w:hAnsi="Arial" w:cs="Arial"/>
          <w:sz w:val="22"/>
          <w:szCs w:val="22"/>
          <w:lang w:val="fr-FR"/>
        </w:rPr>
        <w:t>Des rapports annuels sur l'état du climat en Afrique, les p</w:t>
      </w:r>
      <w:r w:rsidR="00E270FF" w:rsidRPr="00D97A76">
        <w:rPr>
          <w:rFonts w:ascii="Arial" w:hAnsi="Arial" w:cs="Arial"/>
          <w:sz w:val="22"/>
          <w:szCs w:val="22"/>
          <w:lang w:val="fr-FR"/>
        </w:rPr>
        <w:t xml:space="preserve">révisions saisonnières </w:t>
      </w:r>
      <w:r w:rsidRPr="00D97A76">
        <w:rPr>
          <w:rFonts w:ascii="Arial" w:hAnsi="Arial" w:cs="Arial"/>
          <w:sz w:val="22"/>
          <w:szCs w:val="22"/>
          <w:lang w:val="fr-FR"/>
        </w:rPr>
        <w:t>climatiques continental</w:t>
      </w:r>
      <w:r w:rsidR="00F65A73">
        <w:rPr>
          <w:rFonts w:ascii="Arial" w:hAnsi="Arial" w:cs="Arial"/>
          <w:sz w:val="22"/>
          <w:szCs w:val="22"/>
          <w:lang w:val="fr-FR"/>
        </w:rPr>
        <w:t>es</w:t>
      </w:r>
      <w:r w:rsidRPr="00D97A76">
        <w:rPr>
          <w:rFonts w:ascii="Arial" w:hAnsi="Arial" w:cs="Arial"/>
          <w:sz w:val="22"/>
          <w:szCs w:val="22"/>
          <w:lang w:val="fr-FR"/>
        </w:rPr>
        <w:t xml:space="preserve"> seront fournis pour soutenir les dialogues sur les politiques, sensibiliser le public aux actions en faveur de l'adaptation et de la résilience en Afrique</w:t>
      </w:r>
      <w:r w:rsidR="00E270FF" w:rsidRPr="00D97A76">
        <w:rPr>
          <w:rFonts w:ascii="Arial" w:hAnsi="Arial" w:cs="Arial"/>
          <w:sz w:val="22"/>
          <w:szCs w:val="22"/>
          <w:lang w:val="fr-FR"/>
        </w:rPr>
        <w:t xml:space="preserve">. </w:t>
      </w:r>
    </w:p>
    <w:p w:rsidR="00D60580" w:rsidRPr="00D97A76" w:rsidRDefault="00D60580" w:rsidP="00F04729">
      <w:pPr>
        <w:rPr>
          <w:rFonts w:ascii="Times New Roman" w:hAnsi="Times New Roman"/>
          <w:lang w:val="fr-FR"/>
        </w:rPr>
      </w:pPr>
    </w:p>
    <w:p w:rsidR="00D60580" w:rsidRPr="00D97A76" w:rsidRDefault="00D60580" w:rsidP="00F04729">
      <w:pPr>
        <w:rPr>
          <w:rFonts w:ascii="Times New Roman" w:hAnsi="Times New Roman"/>
          <w:lang w:val="fr-FR"/>
        </w:rPr>
      </w:pPr>
    </w:p>
    <w:p w:rsidR="00D60580" w:rsidRDefault="00416587" w:rsidP="000E6AE6">
      <w:pPr>
        <w:jc w:val="center"/>
        <w:rPr>
          <w:rFonts w:ascii="Times New Roman" w:hAnsi="Times New Roman"/>
        </w:rPr>
      </w:pPr>
      <w:r w:rsidRPr="00416587">
        <w:rPr>
          <w:rFonts w:ascii="Times New Roman" w:hAnsi="Times New Roman"/>
          <w:noProof/>
          <w:lang w:val="fr-FR" w:eastAsia="fr-FR"/>
        </w:rPr>
      </w:r>
      <w:r w:rsidRPr="00416587">
        <w:rPr>
          <w:rFonts w:ascii="Times New Roman" w:hAnsi="Times New Roman"/>
          <w:noProof/>
          <w:lang w:val="fr-FR" w:eastAsia="fr-FR"/>
        </w:rPr>
        <w:pict>
          <v:rect id="object 10" o:spid="_x0000_s1089" style="width:467.95pt;height:328.3pt;visibility:visible;mso-position-horizontal-relative:char;mso-position-vertical-relative:line" stroked="f">
            <v:fill r:id="rId16" o:title="" recolor="t" rotate="t" type="frame"/>
            <v:textbox inset="0,0,0,0"/>
            <w10:wrap type="none"/>
            <w10:anchorlock/>
          </v:rect>
        </w:pict>
      </w:r>
    </w:p>
    <w:p w:rsidR="00E0764C" w:rsidRDefault="00E0764C" w:rsidP="007A44F2">
      <w:pPr>
        <w:spacing w:line="360" w:lineRule="auto"/>
        <w:jc w:val="both"/>
        <w:rPr>
          <w:rFonts w:ascii="Arial" w:hAnsi="Arial" w:cs="Arial"/>
          <w:sz w:val="20"/>
          <w:szCs w:val="20"/>
        </w:rPr>
      </w:pPr>
    </w:p>
    <w:p w:rsidR="00E270FF" w:rsidRPr="00F65A73" w:rsidRDefault="00044391" w:rsidP="007A44F2">
      <w:pPr>
        <w:spacing w:line="360" w:lineRule="auto"/>
        <w:jc w:val="both"/>
        <w:rPr>
          <w:rFonts w:ascii="Arial" w:hAnsi="Arial" w:cs="Arial"/>
          <w:sz w:val="22"/>
          <w:szCs w:val="22"/>
          <w:lang w:val="fr-FR"/>
        </w:rPr>
      </w:pPr>
      <w:r w:rsidRPr="00F65A73">
        <w:rPr>
          <w:rFonts w:ascii="Arial" w:hAnsi="Arial" w:cs="Arial"/>
          <w:sz w:val="22"/>
          <w:szCs w:val="22"/>
          <w:lang w:val="fr-FR"/>
        </w:rPr>
        <w:t>F</w:t>
      </w:r>
      <w:r w:rsidR="007A44F2" w:rsidRPr="00F65A73">
        <w:rPr>
          <w:rFonts w:ascii="Arial" w:hAnsi="Arial" w:cs="Arial"/>
          <w:sz w:val="22"/>
          <w:szCs w:val="22"/>
          <w:lang w:val="fr-FR"/>
        </w:rPr>
        <w:t>igure 5</w:t>
      </w:r>
      <w:r w:rsidR="00D60580" w:rsidRPr="00F65A73">
        <w:rPr>
          <w:rFonts w:ascii="Arial" w:hAnsi="Arial" w:cs="Arial"/>
          <w:sz w:val="22"/>
          <w:szCs w:val="22"/>
          <w:lang w:val="fr-FR"/>
        </w:rPr>
        <w:t>: S</w:t>
      </w:r>
      <w:r w:rsidR="00E270FF" w:rsidRPr="00F65A73">
        <w:rPr>
          <w:rFonts w:ascii="Arial" w:hAnsi="Arial" w:cs="Arial"/>
          <w:sz w:val="22"/>
          <w:szCs w:val="22"/>
          <w:lang w:val="fr-FR"/>
        </w:rPr>
        <w:t xml:space="preserve">ituation des Forum Climatiques </w:t>
      </w:r>
      <w:r w:rsidR="00F65A73" w:rsidRPr="00F65A73">
        <w:rPr>
          <w:rFonts w:ascii="Arial" w:hAnsi="Arial" w:cs="Arial"/>
          <w:sz w:val="22"/>
          <w:szCs w:val="22"/>
          <w:lang w:val="fr-FR"/>
        </w:rPr>
        <w:t>Régionaux</w:t>
      </w:r>
      <w:r w:rsidR="00E270FF" w:rsidRPr="00F65A73">
        <w:rPr>
          <w:rFonts w:ascii="Arial" w:hAnsi="Arial" w:cs="Arial"/>
          <w:sz w:val="22"/>
          <w:szCs w:val="22"/>
          <w:lang w:val="fr-FR"/>
        </w:rPr>
        <w:t xml:space="preserve"> à travers le monde.</w:t>
      </w:r>
    </w:p>
    <w:p w:rsidR="00182426" w:rsidRPr="00F65A73" w:rsidRDefault="00182426" w:rsidP="007A44F2">
      <w:pPr>
        <w:spacing w:line="360" w:lineRule="auto"/>
        <w:jc w:val="both"/>
        <w:rPr>
          <w:rFonts w:ascii="Arial" w:hAnsi="Arial" w:cs="Arial"/>
          <w:sz w:val="22"/>
          <w:szCs w:val="22"/>
          <w:lang w:val="fr-FR"/>
        </w:rPr>
      </w:pPr>
    </w:p>
    <w:p w:rsidR="00182426" w:rsidRPr="00F65A73" w:rsidRDefault="00182426" w:rsidP="007A44F2">
      <w:pPr>
        <w:spacing w:line="360" w:lineRule="auto"/>
        <w:jc w:val="both"/>
        <w:rPr>
          <w:rFonts w:ascii="Arial" w:hAnsi="Arial" w:cs="Arial"/>
          <w:sz w:val="22"/>
          <w:szCs w:val="22"/>
          <w:lang w:val="fr-FR"/>
        </w:rPr>
      </w:pPr>
      <w:r w:rsidRPr="00F65A73">
        <w:rPr>
          <w:rFonts w:ascii="Arial" w:hAnsi="Arial" w:cs="Arial"/>
          <w:sz w:val="22"/>
          <w:szCs w:val="22"/>
          <w:lang w:val="fr-FR"/>
        </w:rPr>
        <w:t xml:space="preserve">En Afrique, 7 Forums Climatiques </w:t>
      </w:r>
      <w:r w:rsidR="00F65A73" w:rsidRPr="00F65A73">
        <w:rPr>
          <w:rFonts w:ascii="Arial" w:hAnsi="Arial" w:cs="Arial"/>
          <w:sz w:val="22"/>
          <w:szCs w:val="22"/>
          <w:lang w:val="fr-FR"/>
        </w:rPr>
        <w:t>Régionaux</w:t>
      </w:r>
      <w:r w:rsidRPr="00F65A73">
        <w:rPr>
          <w:rFonts w:ascii="Arial" w:hAnsi="Arial" w:cs="Arial"/>
          <w:sz w:val="22"/>
          <w:szCs w:val="22"/>
          <w:lang w:val="fr-FR"/>
        </w:rPr>
        <w:t xml:space="preserve"> (</w:t>
      </w:r>
      <w:proofErr w:type="spellStart"/>
      <w:r w:rsidRPr="00F65A73">
        <w:rPr>
          <w:rFonts w:ascii="Arial" w:hAnsi="Arial" w:cs="Arial"/>
          <w:sz w:val="22"/>
          <w:szCs w:val="22"/>
          <w:lang w:val="fr-FR"/>
        </w:rPr>
        <w:t>RCOF</w:t>
      </w:r>
      <w:r w:rsidR="00F65A73">
        <w:rPr>
          <w:rFonts w:ascii="Arial" w:hAnsi="Arial" w:cs="Arial"/>
          <w:sz w:val="22"/>
          <w:szCs w:val="22"/>
          <w:lang w:val="fr-FR"/>
        </w:rPr>
        <w:t>s</w:t>
      </w:r>
      <w:proofErr w:type="spellEnd"/>
      <w:r w:rsidRPr="00F65A73">
        <w:rPr>
          <w:rFonts w:ascii="Arial" w:hAnsi="Arial" w:cs="Arial"/>
          <w:sz w:val="22"/>
          <w:szCs w:val="22"/>
          <w:lang w:val="fr-FR"/>
        </w:rPr>
        <w:t>) sont organisés dont 5 à l'initiative de l'ACMAD.</w:t>
      </w:r>
    </w:p>
    <w:p w:rsidR="00D60580" w:rsidRPr="00F65A73" w:rsidRDefault="00F65A73" w:rsidP="007A44F2">
      <w:pPr>
        <w:spacing w:line="360" w:lineRule="auto"/>
        <w:jc w:val="both"/>
        <w:rPr>
          <w:rFonts w:ascii="Arial" w:hAnsi="Arial" w:cs="Arial"/>
          <w:sz w:val="22"/>
          <w:szCs w:val="22"/>
          <w:lang w:val="fr-FR"/>
        </w:rPr>
      </w:pPr>
      <w:r>
        <w:rPr>
          <w:rFonts w:ascii="Arial" w:hAnsi="Arial" w:cs="Arial"/>
          <w:sz w:val="22"/>
          <w:szCs w:val="22"/>
          <w:lang w:val="fr-FR"/>
        </w:rPr>
        <w:t>En tant que bras</w:t>
      </w:r>
      <w:r w:rsidR="00182426" w:rsidRPr="00F65A73">
        <w:rPr>
          <w:rFonts w:ascii="Arial" w:hAnsi="Arial" w:cs="Arial"/>
          <w:sz w:val="22"/>
          <w:szCs w:val="22"/>
          <w:lang w:val="fr-FR"/>
        </w:rPr>
        <w:t xml:space="preserve"> technique de l’Union africaine sur les questions cli</w:t>
      </w:r>
      <w:r>
        <w:rPr>
          <w:rFonts w:ascii="Arial" w:hAnsi="Arial" w:cs="Arial"/>
          <w:sz w:val="22"/>
          <w:szCs w:val="22"/>
          <w:lang w:val="fr-FR"/>
        </w:rPr>
        <w:t>matiques, l’ACMAD coordonnera les prévisions</w:t>
      </w:r>
      <w:r w:rsidR="00182426" w:rsidRPr="00F65A73">
        <w:rPr>
          <w:rFonts w:ascii="Arial" w:hAnsi="Arial" w:cs="Arial"/>
          <w:sz w:val="22"/>
          <w:szCs w:val="22"/>
          <w:lang w:val="fr-FR"/>
        </w:rPr>
        <w:t xml:space="preserve"> climatiques continentales dans le cadre d’un partenariat technique avec d’autres ce</w:t>
      </w:r>
      <w:r>
        <w:rPr>
          <w:rFonts w:ascii="Arial" w:hAnsi="Arial" w:cs="Arial"/>
          <w:sz w:val="22"/>
          <w:szCs w:val="22"/>
          <w:lang w:val="fr-FR"/>
        </w:rPr>
        <w:t xml:space="preserve">ntres régionaux relevant des </w:t>
      </w:r>
      <w:proofErr w:type="spellStart"/>
      <w:r>
        <w:rPr>
          <w:rFonts w:ascii="Arial" w:hAnsi="Arial" w:cs="Arial"/>
          <w:sz w:val="22"/>
          <w:szCs w:val="22"/>
          <w:lang w:val="fr-FR"/>
        </w:rPr>
        <w:t>CER</w:t>
      </w:r>
      <w:r w:rsidR="00182426" w:rsidRPr="00F65A73">
        <w:rPr>
          <w:rFonts w:ascii="Arial" w:hAnsi="Arial" w:cs="Arial"/>
          <w:sz w:val="22"/>
          <w:szCs w:val="22"/>
          <w:lang w:val="fr-FR"/>
        </w:rPr>
        <w:t>s</w:t>
      </w:r>
      <w:proofErr w:type="spellEnd"/>
      <w:r w:rsidR="00182426" w:rsidRPr="00F65A73">
        <w:rPr>
          <w:rFonts w:ascii="Arial" w:hAnsi="Arial" w:cs="Arial"/>
          <w:sz w:val="22"/>
          <w:szCs w:val="22"/>
          <w:lang w:val="fr-FR"/>
        </w:rPr>
        <w:t xml:space="preserve">, favorisant et accélérant ainsi l’intégration de l’Afrique dans le domaine de la météorologie et de ses applications. </w:t>
      </w:r>
    </w:p>
    <w:p w:rsidR="00D60580" w:rsidRPr="00D97A76" w:rsidRDefault="00D60580" w:rsidP="00F04729">
      <w:pPr>
        <w:rPr>
          <w:rFonts w:ascii="Times New Roman" w:hAnsi="Times New Roman"/>
          <w:lang w:val="fr-FR"/>
        </w:rPr>
      </w:pPr>
    </w:p>
    <w:p w:rsidR="00D60580" w:rsidRPr="00D97A76" w:rsidRDefault="00D60580" w:rsidP="00F04729">
      <w:pPr>
        <w:rPr>
          <w:rFonts w:ascii="Times New Roman" w:hAnsi="Times New Roman"/>
          <w:lang w:val="fr-FR"/>
        </w:rPr>
      </w:pPr>
    </w:p>
    <w:p w:rsidR="00105BC4" w:rsidRPr="00D97A76" w:rsidRDefault="00105BC4" w:rsidP="00F04729">
      <w:pPr>
        <w:rPr>
          <w:rFonts w:ascii="Times New Roman" w:hAnsi="Times New Roman"/>
          <w:lang w:val="fr-FR"/>
        </w:rPr>
      </w:pPr>
    </w:p>
    <w:p w:rsidR="006F6215" w:rsidRPr="00D97A76" w:rsidRDefault="006F6215" w:rsidP="00F04729">
      <w:pPr>
        <w:rPr>
          <w:rFonts w:ascii="Times New Roman" w:hAnsi="Times New Roman"/>
          <w:lang w:val="fr-FR"/>
        </w:rPr>
      </w:pPr>
    </w:p>
    <w:p w:rsidR="006F6215" w:rsidRPr="00D97A76" w:rsidRDefault="006F6215" w:rsidP="00F04729">
      <w:pPr>
        <w:rPr>
          <w:rFonts w:ascii="Times New Roman" w:hAnsi="Times New Roman"/>
          <w:lang w:val="fr-FR"/>
        </w:rPr>
      </w:pPr>
    </w:p>
    <w:p w:rsidR="006F6215" w:rsidRPr="00D97A76" w:rsidRDefault="006F6215" w:rsidP="00F04729">
      <w:pPr>
        <w:rPr>
          <w:rFonts w:ascii="Times New Roman" w:hAnsi="Times New Roman"/>
          <w:lang w:val="fr-FR"/>
        </w:rPr>
      </w:pPr>
    </w:p>
    <w:p w:rsidR="00B4590C" w:rsidRPr="00D97A76" w:rsidRDefault="00B4590C" w:rsidP="00F04729">
      <w:pPr>
        <w:rPr>
          <w:rFonts w:ascii="Times New Roman" w:hAnsi="Times New Roman"/>
          <w:lang w:val="fr-FR"/>
        </w:rPr>
      </w:pPr>
    </w:p>
    <w:p w:rsidR="00B4590C" w:rsidRPr="00D97A76" w:rsidRDefault="00B4590C" w:rsidP="00F04729">
      <w:pPr>
        <w:rPr>
          <w:rFonts w:ascii="Times New Roman" w:hAnsi="Times New Roman"/>
          <w:lang w:val="fr-FR"/>
        </w:rPr>
      </w:pPr>
    </w:p>
    <w:p w:rsidR="006F6215" w:rsidRPr="00D97A76" w:rsidRDefault="006F6215" w:rsidP="00F04729">
      <w:pPr>
        <w:rPr>
          <w:rFonts w:ascii="Times New Roman" w:hAnsi="Times New Roman"/>
          <w:lang w:val="fr-FR"/>
        </w:rPr>
      </w:pPr>
    </w:p>
    <w:p w:rsidR="006F6215" w:rsidRPr="00D97A76" w:rsidRDefault="006F6215" w:rsidP="00F04729">
      <w:pPr>
        <w:rPr>
          <w:rFonts w:ascii="Times New Roman" w:hAnsi="Times New Roman"/>
          <w:lang w:val="fr-FR"/>
        </w:rPr>
      </w:pPr>
    </w:p>
    <w:p w:rsidR="006F6215" w:rsidRPr="00D97A76" w:rsidRDefault="006F6215" w:rsidP="00F04729">
      <w:pPr>
        <w:rPr>
          <w:rFonts w:ascii="Times New Roman" w:hAnsi="Times New Roman"/>
          <w:lang w:val="fr-FR"/>
        </w:rPr>
      </w:pPr>
    </w:p>
    <w:p w:rsidR="006F6215" w:rsidRPr="00D97A76" w:rsidRDefault="006F6215" w:rsidP="00F04729">
      <w:pPr>
        <w:rPr>
          <w:rFonts w:ascii="Times New Roman" w:hAnsi="Times New Roman"/>
          <w:lang w:val="fr-FR"/>
        </w:rPr>
      </w:pPr>
    </w:p>
    <w:p w:rsidR="006F6215" w:rsidRPr="00D97A76" w:rsidRDefault="006F6215" w:rsidP="00F04729">
      <w:pPr>
        <w:rPr>
          <w:rFonts w:ascii="Times New Roman" w:hAnsi="Times New Roman"/>
          <w:lang w:val="fr-FR"/>
        </w:rPr>
      </w:pPr>
    </w:p>
    <w:p w:rsidR="00105BC4" w:rsidRPr="00D97A76" w:rsidRDefault="00182426" w:rsidP="00105BC4">
      <w:pPr>
        <w:jc w:val="center"/>
        <w:rPr>
          <w:rFonts w:ascii="Times New Roman" w:hAnsi="Times New Roman" w:cs="Times New Roman"/>
          <w:b/>
          <w:color w:val="17365D" w:themeColor="text2" w:themeShade="BF"/>
          <w:sz w:val="32"/>
          <w:szCs w:val="32"/>
          <w:lang w:val="fr-FR" w:eastAsia="fr-FR"/>
        </w:rPr>
      </w:pPr>
      <w:r w:rsidRPr="00D97A76">
        <w:rPr>
          <w:rFonts w:ascii="Times New Roman" w:hAnsi="Times New Roman" w:cs="Times New Roman"/>
          <w:b/>
          <w:color w:val="17365D" w:themeColor="text2" w:themeShade="BF"/>
          <w:sz w:val="32"/>
          <w:szCs w:val="32"/>
          <w:lang w:val="fr-FR" w:eastAsia="fr-FR"/>
        </w:rPr>
        <w:t xml:space="preserve">Développement d'informations météorologiques à l'aide de produits de prévision numérique du temps </w:t>
      </w:r>
    </w:p>
    <w:p w:rsidR="00213862" w:rsidRPr="00D97A76" w:rsidRDefault="00213862" w:rsidP="00F04729">
      <w:pPr>
        <w:rPr>
          <w:rFonts w:ascii="Times New Roman" w:hAnsi="Times New Roman"/>
          <w:lang w:val="fr-FR"/>
        </w:rPr>
      </w:pPr>
    </w:p>
    <w:p w:rsidR="00182426" w:rsidRPr="00D97A76" w:rsidRDefault="00182426" w:rsidP="006F6215">
      <w:pPr>
        <w:spacing w:line="360" w:lineRule="auto"/>
        <w:rPr>
          <w:rFonts w:ascii="Arial" w:hAnsi="Arial" w:cs="Arial"/>
          <w:sz w:val="22"/>
          <w:szCs w:val="22"/>
          <w:lang w:val="fr-FR"/>
        </w:rPr>
      </w:pPr>
      <w:r w:rsidRPr="00D97A76">
        <w:rPr>
          <w:rFonts w:ascii="Arial" w:hAnsi="Arial" w:cs="Arial"/>
          <w:sz w:val="22"/>
          <w:szCs w:val="22"/>
          <w:lang w:val="fr-FR"/>
        </w:rPr>
        <w:t xml:space="preserve">De fortes précipitations et des inondations deviennent de plus en plus fréquentes et intenses avec le changement climatique. </w:t>
      </w:r>
      <w:r w:rsidR="00F65A73">
        <w:rPr>
          <w:rFonts w:ascii="Arial" w:hAnsi="Arial" w:cs="Arial"/>
          <w:sz w:val="22"/>
          <w:szCs w:val="22"/>
          <w:lang w:val="fr-FR"/>
        </w:rPr>
        <w:t xml:space="preserve"> </w:t>
      </w:r>
      <w:r w:rsidRPr="00D97A76">
        <w:rPr>
          <w:rFonts w:ascii="Arial" w:hAnsi="Arial" w:cs="Arial"/>
          <w:sz w:val="22"/>
          <w:szCs w:val="22"/>
          <w:lang w:val="fr-FR"/>
        </w:rPr>
        <w:t xml:space="preserve">L’ACMAD apporte sa contribution avec des produits de prévisions </w:t>
      </w:r>
      <w:r w:rsidR="00F65A73">
        <w:rPr>
          <w:rFonts w:ascii="Arial" w:hAnsi="Arial" w:cs="Arial"/>
          <w:sz w:val="22"/>
          <w:szCs w:val="22"/>
          <w:lang w:val="fr-FR"/>
        </w:rPr>
        <w:t xml:space="preserve">des phénomènes </w:t>
      </w:r>
      <w:r w:rsidRPr="00D97A76">
        <w:rPr>
          <w:rFonts w:ascii="Arial" w:hAnsi="Arial" w:cs="Arial"/>
          <w:sz w:val="22"/>
          <w:szCs w:val="22"/>
          <w:lang w:val="fr-FR"/>
        </w:rPr>
        <w:t>météorologiques significatifs développés en collaboration avec les centres météorologiques mondiaux désignés par l’OMM.</w:t>
      </w:r>
    </w:p>
    <w:p w:rsidR="00101723" w:rsidRPr="00D97A76" w:rsidRDefault="00F65A73" w:rsidP="006F6215">
      <w:pPr>
        <w:spacing w:line="360" w:lineRule="auto"/>
        <w:rPr>
          <w:rFonts w:ascii="Arial" w:hAnsi="Arial" w:cs="Arial"/>
          <w:sz w:val="22"/>
          <w:szCs w:val="22"/>
          <w:lang w:val="fr-FR"/>
        </w:rPr>
      </w:pPr>
      <w:r>
        <w:rPr>
          <w:rFonts w:ascii="Arial" w:hAnsi="Arial" w:cs="Arial"/>
          <w:sz w:val="22"/>
          <w:szCs w:val="22"/>
          <w:lang w:val="fr-FR"/>
        </w:rPr>
        <w:t>En tant que bras technique de l’Union A</w:t>
      </w:r>
      <w:r w:rsidR="00182426" w:rsidRPr="00D97A76">
        <w:rPr>
          <w:rFonts w:ascii="Arial" w:hAnsi="Arial" w:cs="Arial"/>
          <w:sz w:val="22"/>
          <w:szCs w:val="22"/>
          <w:lang w:val="fr-FR"/>
        </w:rPr>
        <w:t xml:space="preserve">fricaine, l’ACMAD continuera à mobiliser </w:t>
      </w:r>
      <w:r>
        <w:rPr>
          <w:rFonts w:ascii="Arial" w:hAnsi="Arial" w:cs="Arial"/>
          <w:sz w:val="22"/>
          <w:szCs w:val="22"/>
          <w:lang w:val="fr-FR"/>
        </w:rPr>
        <w:t xml:space="preserve">les centres de différentes </w:t>
      </w:r>
      <w:proofErr w:type="spellStart"/>
      <w:r>
        <w:rPr>
          <w:rFonts w:ascii="Arial" w:hAnsi="Arial" w:cs="Arial"/>
          <w:sz w:val="22"/>
          <w:szCs w:val="22"/>
          <w:lang w:val="fr-FR"/>
        </w:rPr>
        <w:t>CERs</w:t>
      </w:r>
      <w:proofErr w:type="spellEnd"/>
      <w:r>
        <w:rPr>
          <w:rFonts w:ascii="Arial" w:hAnsi="Arial" w:cs="Arial"/>
          <w:sz w:val="22"/>
          <w:szCs w:val="22"/>
          <w:lang w:val="fr-FR"/>
        </w:rPr>
        <w:t xml:space="preserve"> et les </w:t>
      </w:r>
      <w:r w:rsidR="00182426" w:rsidRPr="00D97A76">
        <w:rPr>
          <w:rFonts w:ascii="Arial" w:hAnsi="Arial" w:cs="Arial"/>
          <w:sz w:val="22"/>
          <w:szCs w:val="22"/>
          <w:lang w:val="fr-FR"/>
        </w:rPr>
        <w:t>institutions nationales afin d’améliorer la diffusion des alertes, des avertissements et des avis.</w:t>
      </w:r>
    </w:p>
    <w:p w:rsidR="00101723" w:rsidRPr="00D97A76" w:rsidRDefault="00101723" w:rsidP="00F04729">
      <w:pPr>
        <w:rPr>
          <w:rFonts w:ascii="Times New Roman" w:hAnsi="Times New Roman"/>
          <w:lang w:val="fr-FR"/>
        </w:rPr>
      </w:pPr>
    </w:p>
    <w:p w:rsidR="003B37BC" w:rsidRDefault="003B37BC" w:rsidP="008E2294">
      <w:pPr>
        <w:jc w:val="center"/>
        <w:rPr>
          <w:rFonts w:ascii="Times New Roman" w:hAnsi="Times New Roman"/>
        </w:rPr>
      </w:pPr>
      <w:r w:rsidRPr="003B37BC">
        <w:rPr>
          <w:rFonts w:ascii="Times New Roman" w:hAnsi="Times New Roman"/>
          <w:noProof/>
        </w:rPr>
        <w:drawing>
          <wp:inline distT="0" distB="0" distL="0" distR="0">
            <wp:extent cx="5453673" cy="3038475"/>
            <wp:effectExtent l="19050" t="0" r="0" b="0"/>
            <wp:docPr id="9" name="Image 2" descr="WRF_d02_olr_201707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F_d02_olr_2017071012.png"/>
                    <pic:cNvPicPr/>
                  </pic:nvPicPr>
                  <pic:blipFill>
                    <a:blip r:embed="rId17" cstate="print"/>
                    <a:srcRect l="4518" t="12127" r="4521" b="22068"/>
                    <a:stretch>
                      <a:fillRect/>
                    </a:stretch>
                  </pic:blipFill>
                  <pic:spPr>
                    <a:xfrm>
                      <a:off x="0" y="0"/>
                      <a:ext cx="5454089" cy="3038707"/>
                    </a:xfrm>
                    <a:prstGeom prst="rect">
                      <a:avLst/>
                    </a:prstGeom>
                  </pic:spPr>
                </pic:pic>
              </a:graphicData>
            </a:graphic>
          </wp:inline>
        </w:drawing>
      </w:r>
    </w:p>
    <w:p w:rsidR="00D211C1" w:rsidRDefault="00D211C1" w:rsidP="00F04729">
      <w:pPr>
        <w:rPr>
          <w:rFonts w:ascii="Times New Roman" w:hAnsi="Times New Roman"/>
        </w:rPr>
      </w:pPr>
    </w:p>
    <w:p w:rsidR="00D211C1" w:rsidRPr="00D97A76" w:rsidRDefault="00D211C1" w:rsidP="006F6215">
      <w:pPr>
        <w:spacing w:line="360" w:lineRule="auto"/>
        <w:rPr>
          <w:rFonts w:ascii="Times New Roman" w:hAnsi="Times New Roman"/>
          <w:lang w:val="fr-FR"/>
        </w:rPr>
      </w:pPr>
      <w:r w:rsidRPr="00D97A76">
        <w:rPr>
          <w:rFonts w:ascii="Arial" w:hAnsi="Arial" w:cs="Arial"/>
          <w:sz w:val="22"/>
          <w:szCs w:val="22"/>
          <w:lang w:val="fr-FR"/>
        </w:rPr>
        <w:t xml:space="preserve">Figure </w:t>
      </w:r>
      <w:r w:rsidR="006F6215" w:rsidRPr="00D97A76">
        <w:rPr>
          <w:rFonts w:ascii="Arial" w:hAnsi="Arial" w:cs="Arial"/>
          <w:sz w:val="22"/>
          <w:szCs w:val="22"/>
          <w:lang w:val="fr-FR"/>
        </w:rPr>
        <w:t>6</w:t>
      </w:r>
      <w:r w:rsidRPr="00D97A76">
        <w:rPr>
          <w:rFonts w:ascii="Arial" w:hAnsi="Arial" w:cs="Arial"/>
          <w:sz w:val="22"/>
          <w:szCs w:val="22"/>
          <w:lang w:val="fr-FR"/>
        </w:rPr>
        <w:t xml:space="preserve">:  </w:t>
      </w:r>
      <w:r w:rsidR="008E2294" w:rsidRPr="00D97A76">
        <w:rPr>
          <w:rFonts w:ascii="Arial" w:hAnsi="Arial" w:cs="Arial"/>
          <w:sz w:val="22"/>
          <w:szCs w:val="22"/>
          <w:lang w:val="fr-FR"/>
        </w:rPr>
        <w:t xml:space="preserve">Prévision </w:t>
      </w:r>
      <w:r w:rsidR="008640C4">
        <w:rPr>
          <w:rFonts w:ascii="Arial" w:hAnsi="Arial" w:cs="Arial"/>
          <w:sz w:val="22"/>
          <w:szCs w:val="22"/>
          <w:lang w:val="fr-FR"/>
        </w:rPr>
        <w:t xml:space="preserve">des nuages orageux </w:t>
      </w:r>
      <w:r w:rsidR="008E2294" w:rsidRPr="00D97A76">
        <w:rPr>
          <w:rFonts w:ascii="Arial" w:hAnsi="Arial" w:cs="Arial"/>
          <w:sz w:val="22"/>
          <w:szCs w:val="22"/>
          <w:lang w:val="fr-FR"/>
        </w:rPr>
        <w:t>utilisant des systèmes de prévision numérique du temps valable pour le 10 juillet 2017 à 12 UTC sur le Niger.</w:t>
      </w:r>
    </w:p>
    <w:p w:rsidR="00F02771" w:rsidRPr="00D97A76" w:rsidRDefault="00F02771" w:rsidP="00F04729">
      <w:pPr>
        <w:rPr>
          <w:rFonts w:ascii="Times New Roman" w:hAnsi="Times New Roman"/>
          <w:lang w:val="fr-FR"/>
        </w:rPr>
      </w:pPr>
    </w:p>
    <w:p w:rsidR="003B37BC" w:rsidRPr="00D97A76" w:rsidRDefault="003B37BC" w:rsidP="00213862">
      <w:pPr>
        <w:rPr>
          <w:rFonts w:ascii="Times New Roman" w:hAnsi="Times New Roman" w:cs="Times New Roman"/>
          <w:b/>
          <w:color w:val="17365D" w:themeColor="text2" w:themeShade="BF"/>
          <w:sz w:val="32"/>
          <w:szCs w:val="32"/>
          <w:lang w:val="fr-FR" w:eastAsia="fr-FR"/>
        </w:rPr>
      </w:pPr>
    </w:p>
    <w:p w:rsidR="003B37BC" w:rsidRPr="00D97A76" w:rsidRDefault="003B37BC" w:rsidP="00213862">
      <w:pPr>
        <w:rPr>
          <w:rFonts w:ascii="Times New Roman" w:hAnsi="Times New Roman" w:cs="Times New Roman"/>
          <w:b/>
          <w:color w:val="17365D" w:themeColor="text2" w:themeShade="BF"/>
          <w:sz w:val="32"/>
          <w:szCs w:val="32"/>
          <w:lang w:val="fr-FR" w:eastAsia="fr-FR"/>
        </w:rPr>
      </w:pPr>
    </w:p>
    <w:p w:rsidR="003B37BC" w:rsidRPr="00D97A76" w:rsidRDefault="003B37BC" w:rsidP="00213862">
      <w:pPr>
        <w:rPr>
          <w:rFonts w:ascii="Times New Roman" w:hAnsi="Times New Roman" w:cs="Times New Roman"/>
          <w:b/>
          <w:color w:val="17365D" w:themeColor="text2" w:themeShade="BF"/>
          <w:sz w:val="32"/>
          <w:szCs w:val="32"/>
          <w:lang w:val="fr-FR" w:eastAsia="fr-FR"/>
        </w:rPr>
      </w:pPr>
    </w:p>
    <w:p w:rsidR="00E84F8C" w:rsidRPr="00D97A76" w:rsidRDefault="00E84F8C" w:rsidP="00213862">
      <w:pPr>
        <w:rPr>
          <w:rFonts w:ascii="Times New Roman" w:hAnsi="Times New Roman"/>
          <w:lang w:val="fr-FR"/>
        </w:rPr>
      </w:pPr>
    </w:p>
    <w:p w:rsidR="00E84F8C" w:rsidRPr="00D97A76" w:rsidRDefault="00E84F8C" w:rsidP="00213862">
      <w:pPr>
        <w:rPr>
          <w:rFonts w:ascii="Times New Roman" w:hAnsi="Times New Roman"/>
          <w:lang w:val="fr-FR"/>
        </w:rPr>
      </w:pPr>
    </w:p>
    <w:p w:rsidR="00E84F8C" w:rsidRDefault="00E84F8C" w:rsidP="00E9270B">
      <w:pPr>
        <w:jc w:val="center"/>
        <w:rPr>
          <w:rFonts w:ascii="Times New Roman" w:hAnsi="Times New Roman"/>
        </w:rPr>
      </w:pPr>
      <w:r w:rsidRPr="00E84F8C">
        <w:rPr>
          <w:rFonts w:ascii="Times New Roman" w:hAnsi="Times New Roman"/>
          <w:noProof/>
        </w:rPr>
        <w:lastRenderedPageBreak/>
        <w:drawing>
          <wp:inline distT="0" distB="0" distL="0" distR="0">
            <wp:extent cx="4219575" cy="3314700"/>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219575" cy="3314700"/>
                    </a:xfrm>
                    <a:prstGeom prst="rect">
                      <a:avLst/>
                    </a:prstGeom>
                    <a:noFill/>
                    <a:ln w="9525">
                      <a:noFill/>
                      <a:miter lim="800000"/>
                      <a:headEnd/>
                      <a:tailEnd/>
                    </a:ln>
                  </pic:spPr>
                </pic:pic>
              </a:graphicData>
            </a:graphic>
          </wp:inline>
        </w:drawing>
      </w:r>
    </w:p>
    <w:p w:rsidR="00E84F8C" w:rsidRPr="008640C4" w:rsidRDefault="00E9270B" w:rsidP="008640C4">
      <w:pPr>
        <w:spacing w:line="360" w:lineRule="auto"/>
        <w:jc w:val="both"/>
        <w:rPr>
          <w:rFonts w:ascii="Arial" w:hAnsi="Arial" w:cs="Arial"/>
          <w:sz w:val="20"/>
          <w:szCs w:val="20"/>
          <w:lang w:val="fr-FR" w:eastAsia="fr-FR"/>
        </w:rPr>
      </w:pPr>
      <w:r w:rsidRPr="008640C4">
        <w:rPr>
          <w:rFonts w:ascii="Arial" w:hAnsi="Arial" w:cs="Arial"/>
          <w:sz w:val="22"/>
          <w:szCs w:val="22"/>
          <w:lang w:val="fr-FR"/>
        </w:rPr>
        <w:t>Figure</w:t>
      </w:r>
      <w:r w:rsidR="006F6215" w:rsidRPr="008640C4">
        <w:rPr>
          <w:rFonts w:ascii="Arial" w:hAnsi="Arial" w:cs="Arial"/>
          <w:sz w:val="22"/>
          <w:szCs w:val="22"/>
          <w:lang w:val="fr-FR"/>
        </w:rPr>
        <w:t xml:space="preserve"> </w:t>
      </w:r>
      <w:r w:rsidR="008E2294" w:rsidRPr="008640C4">
        <w:rPr>
          <w:rFonts w:ascii="Arial" w:hAnsi="Arial" w:cs="Arial"/>
          <w:sz w:val="22"/>
          <w:szCs w:val="22"/>
          <w:lang w:val="fr-FR"/>
        </w:rPr>
        <w:t>7</w:t>
      </w:r>
      <w:r w:rsidR="008E2294" w:rsidRPr="008640C4">
        <w:rPr>
          <w:rFonts w:ascii="Arial" w:hAnsi="Arial" w:cs="Arial"/>
          <w:sz w:val="22"/>
          <w:szCs w:val="22"/>
          <w:lang w:val="fr-FR" w:eastAsia="fr-FR"/>
        </w:rPr>
        <w:t>:</w:t>
      </w:r>
      <w:r w:rsidRPr="008640C4">
        <w:rPr>
          <w:rFonts w:ascii="Arial" w:hAnsi="Arial" w:cs="Arial"/>
          <w:sz w:val="22"/>
          <w:szCs w:val="22"/>
          <w:lang w:val="fr-FR" w:eastAsia="fr-FR"/>
        </w:rPr>
        <w:t xml:space="preserve"> </w:t>
      </w:r>
      <w:r w:rsidR="008640C4">
        <w:rPr>
          <w:rFonts w:ascii="Arial" w:hAnsi="Arial" w:cs="Arial"/>
          <w:sz w:val="22"/>
          <w:szCs w:val="22"/>
          <w:lang w:val="fr-FR" w:eastAsia="fr-FR"/>
        </w:rPr>
        <w:t>Carte de vigilance pour</w:t>
      </w:r>
      <w:r w:rsidR="008E2294" w:rsidRPr="008640C4">
        <w:rPr>
          <w:rFonts w:ascii="Arial" w:hAnsi="Arial" w:cs="Arial"/>
          <w:sz w:val="22"/>
          <w:szCs w:val="22"/>
          <w:lang w:val="fr-FR" w:eastAsia="fr-FR"/>
        </w:rPr>
        <w:t xml:space="preserve"> fortes précipitations pendant la semaine du 26/03/2018 au 01/04/2018 pour les stations synoptiques. Les symboles utilisés sont expliqués dans le tableau ci-dessous</w:t>
      </w:r>
      <w:r w:rsidR="008E2294" w:rsidRPr="00D97A76">
        <w:rPr>
          <w:rFonts w:ascii="Arial" w:hAnsi="Arial" w:cs="Arial"/>
          <w:sz w:val="20"/>
          <w:szCs w:val="20"/>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777"/>
        <w:gridCol w:w="4410"/>
      </w:tblGrid>
      <w:tr w:rsidR="00E84F8C" w:rsidRPr="00C13112" w:rsidTr="00E84F8C">
        <w:tc>
          <w:tcPr>
            <w:tcW w:w="1101" w:type="dxa"/>
            <w:shd w:val="clear" w:color="auto" w:fill="auto"/>
          </w:tcPr>
          <w:p w:rsidR="00E84F8C" w:rsidRPr="00C13112" w:rsidRDefault="00E84F8C" w:rsidP="00E84F8C">
            <w:pPr>
              <w:autoSpaceDE w:val="0"/>
              <w:autoSpaceDN w:val="0"/>
              <w:adjustRightInd w:val="0"/>
              <w:rPr>
                <w:rFonts w:ascii="Arial" w:eastAsia="Calibri" w:hAnsi="Arial"/>
                <w:b/>
                <w:color w:val="231F20"/>
                <w:sz w:val="20"/>
                <w:szCs w:val="20"/>
              </w:rPr>
            </w:pPr>
            <w:proofErr w:type="spellStart"/>
            <w:r>
              <w:rPr>
                <w:rFonts w:ascii="Arial" w:eastAsia="Calibri" w:hAnsi="Arial"/>
                <w:b/>
                <w:color w:val="231F20"/>
                <w:sz w:val="20"/>
                <w:szCs w:val="20"/>
              </w:rPr>
              <w:t>Symbol</w:t>
            </w:r>
            <w:r w:rsidR="008E2294">
              <w:rPr>
                <w:rFonts w:ascii="Arial" w:eastAsia="Calibri" w:hAnsi="Arial"/>
                <w:b/>
                <w:color w:val="231F20"/>
                <w:sz w:val="20"/>
                <w:szCs w:val="20"/>
              </w:rPr>
              <w:t>e</w:t>
            </w:r>
            <w:proofErr w:type="spellEnd"/>
          </w:p>
        </w:tc>
        <w:tc>
          <w:tcPr>
            <w:tcW w:w="3777" w:type="dxa"/>
            <w:shd w:val="clear" w:color="auto" w:fill="auto"/>
          </w:tcPr>
          <w:p w:rsidR="00E84F8C" w:rsidRPr="00C13112" w:rsidRDefault="00E84F8C" w:rsidP="00E84F8C">
            <w:pPr>
              <w:autoSpaceDE w:val="0"/>
              <w:autoSpaceDN w:val="0"/>
              <w:adjustRightInd w:val="0"/>
              <w:jc w:val="center"/>
              <w:rPr>
                <w:rFonts w:ascii="Arial" w:eastAsia="Calibri" w:hAnsi="Arial"/>
                <w:b/>
                <w:color w:val="231F20"/>
                <w:sz w:val="20"/>
                <w:szCs w:val="20"/>
              </w:rPr>
            </w:pPr>
            <w:r w:rsidRPr="00C13112">
              <w:rPr>
                <w:rFonts w:ascii="Arial" w:eastAsia="Calibri" w:hAnsi="Arial"/>
                <w:b/>
                <w:color w:val="231F20"/>
                <w:sz w:val="20"/>
                <w:szCs w:val="20"/>
              </w:rPr>
              <w:t>I</w:t>
            </w:r>
            <w:r>
              <w:rPr>
                <w:rFonts w:ascii="Arial" w:eastAsia="Calibri" w:hAnsi="Arial"/>
                <w:b/>
                <w:color w:val="231F20"/>
                <w:sz w:val="20"/>
                <w:szCs w:val="20"/>
              </w:rPr>
              <w:t>mplication</w:t>
            </w:r>
          </w:p>
        </w:tc>
        <w:tc>
          <w:tcPr>
            <w:tcW w:w="4410" w:type="dxa"/>
            <w:shd w:val="clear" w:color="auto" w:fill="auto"/>
          </w:tcPr>
          <w:p w:rsidR="00E84F8C" w:rsidRPr="00C13112" w:rsidRDefault="008E2294" w:rsidP="00E84F8C">
            <w:pPr>
              <w:autoSpaceDE w:val="0"/>
              <w:autoSpaceDN w:val="0"/>
              <w:adjustRightInd w:val="0"/>
              <w:jc w:val="center"/>
              <w:rPr>
                <w:rFonts w:ascii="Arial" w:eastAsia="Calibri" w:hAnsi="Arial"/>
                <w:b/>
                <w:color w:val="231F20"/>
                <w:sz w:val="20"/>
                <w:szCs w:val="20"/>
              </w:rPr>
            </w:pPr>
            <w:r>
              <w:rPr>
                <w:rFonts w:ascii="Arial" w:eastAsia="Calibri" w:hAnsi="Arial"/>
                <w:b/>
                <w:color w:val="231F20"/>
                <w:sz w:val="20"/>
                <w:szCs w:val="20"/>
              </w:rPr>
              <w:t>Avis / Action</w:t>
            </w:r>
          </w:p>
        </w:tc>
      </w:tr>
      <w:tr w:rsidR="00E84F8C" w:rsidRPr="005B7033" w:rsidTr="00E9270B">
        <w:trPr>
          <w:trHeight w:val="872"/>
        </w:trPr>
        <w:tc>
          <w:tcPr>
            <w:tcW w:w="1101" w:type="dxa"/>
            <w:shd w:val="clear" w:color="auto" w:fill="auto"/>
          </w:tcPr>
          <w:p w:rsidR="00E84F8C" w:rsidRPr="00C13112" w:rsidRDefault="00E84F8C" w:rsidP="00E84F8C">
            <w:pPr>
              <w:tabs>
                <w:tab w:val="left" w:pos="720"/>
                <w:tab w:val="left" w:pos="930"/>
                <w:tab w:val="left" w:pos="1400"/>
              </w:tabs>
              <w:autoSpaceDE w:val="0"/>
              <w:autoSpaceDN w:val="0"/>
              <w:adjustRightInd w:val="0"/>
              <w:rPr>
                <w:rFonts w:ascii="Arial" w:eastAsia="Calibri" w:hAnsi="Arial"/>
                <w:color w:val="231F20"/>
                <w:sz w:val="20"/>
                <w:szCs w:val="20"/>
              </w:rPr>
            </w:pPr>
            <w:r>
              <w:rPr>
                <w:noProof/>
              </w:rPr>
              <w:object w:dxaOrig="645"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8.25pt;height:68.25pt;mso-width-percent:0;mso-height-percent:0;mso-width-percent:0;mso-height-percent:0" o:ole="">
                  <v:imagedata r:id="rId19" o:title=""/>
                </v:shape>
                <o:OLEObject Type="Embed" ProgID="PBrush" ShapeID="_x0000_i1026" DrawAspect="Content" ObjectID="_1613330742" r:id="rId20"/>
              </w:object>
            </w:r>
          </w:p>
        </w:tc>
        <w:tc>
          <w:tcPr>
            <w:tcW w:w="3777" w:type="dxa"/>
            <w:shd w:val="clear" w:color="auto" w:fill="auto"/>
          </w:tcPr>
          <w:p w:rsidR="008E2294" w:rsidRPr="008640C4" w:rsidRDefault="008E2294" w:rsidP="00E9270B">
            <w:pPr>
              <w:spacing w:before="100" w:beforeAutospacing="1" w:after="100" w:afterAutospacing="1"/>
              <w:rPr>
                <w:rFonts w:ascii="Arial" w:hAnsi="Arial"/>
                <w:color w:val="000000"/>
                <w:sz w:val="22"/>
                <w:szCs w:val="22"/>
                <w:lang w:val="fr-FR"/>
              </w:rPr>
            </w:pPr>
          </w:p>
          <w:p w:rsidR="00E84F8C" w:rsidRPr="008640C4" w:rsidRDefault="008E2294" w:rsidP="00E9270B">
            <w:pPr>
              <w:spacing w:before="100" w:beforeAutospacing="1" w:after="100" w:afterAutospacing="1"/>
              <w:rPr>
                <w:rFonts w:ascii="Arial" w:hAnsi="Arial"/>
                <w:color w:val="000000"/>
                <w:sz w:val="22"/>
                <w:szCs w:val="22"/>
                <w:lang w:val="fr-FR"/>
              </w:rPr>
            </w:pPr>
            <w:r w:rsidRPr="008640C4">
              <w:rPr>
                <w:rFonts w:ascii="Arial" w:hAnsi="Arial"/>
                <w:color w:val="000000"/>
                <w:sz w:val="22"/>
                <w:szCs w:val="22"/>
                <w:lang w:val="fr-FR"/>
              </w:rPr>
              <w:t>Fortes précipitations moins probables</w:t>
            </w:r>
          </w:p>
        </w:tc>
        <w:tc>
          <w:tcPr>
            <w:tcW w:w="4410" w:type="dxa"/>
            <w:shd w:val="clear" w:color="auto" w:fill="auto"/>
          </w:tcPr>
          <w:p w:rsidR="00E9270B" w:rsidRPr="008640C4" w:rsidRDefault="00E9270B" w:rsidP="00E9270B">
            <w:pPr>
              <w:autoSpaceDE w:val="0"/>
              <w:autoSpaceDN w:val="0"/>
              <w:adjustRightInd w:val="0"/>
              <w:ind w:left="720"/>
              <w:rPr>
                <w:rFonts w:ascii="Arial" w:hAnsi="Arial"/>
                <w:sz w:val="22"/>
                <w:szCs w:val="22"/>
                <w:lang w:val="fr-FR"/>
              </w:rPr>
            </w:pPr>
          </w:p>
          <w:p w:rsidR="00E9270B" w:rsidRPr="008640C4" w:rsidRDefault="00E9270B" w:rsidP="00E9270B">
            <w:pPr>
              <w:autoSpaceDE w:val="0"/>
              <w:autoSpaceDN w:val="0"/>
              <w:adjustRightInd w:val="0"/>
              <w:ind w:left="720"/>
              <w:rPr>
                <w:rFonts w:ascii="Arial" w:hAnsi="Arial"/>
                <w:sz w:val="22"/>
                <w:szCs w:val="22"/>
                <w:lang w:val="fr-FR"/>
              </w:rPr>
            </w:pPr>
          </w:p>
          <w:p w:rsidR="00BA2CAB" w:rsidRPr="008640C4" w:rsidRDefault="008E2294" w:rsidP="00BA2CAB">
            <w:pPr>
              <w:autoSpaceDE w:val="0"/>
              <w:autoSpaceDN w:val="0"/>
              <w:adjustRightInd w:val="0"/>
              <w:ind w:left="720"/>
              <w:rPr>
                <w:rFonts w:ascii="Arial" w:hAnsi="Arial"/>
                <w:color w:val="000000"/>
                <w:sz w:val="22"/>
                <w:szCs w:val="22"/>
                <w:lang w:val="fr-FR"/>
              </w:rPr>
            </w:pPr>
            <w:r w:rsidRPr="008640C4">
              <w:rPr>
                <w:rFonts w:ascii="Arial" w:hAnsi="Arial"/>
                <w:color w:val="000000"/>
                <w:sz w:val="22"/>
                <w:szCs w:val="22"/>
                <w:lang w:val="fr-FR"/>
              </w:rPr>
              <w:t>Assurer une surveillance météorologique régulière</w:t>
            </w:r>
          </w:p>
        </w:tc>
      </w:tr>
      <w:tr w:rsidR="00E84F8C" w:rsidRPr="005B7033" w:rsidTr="00E84F8C">
        <w:tc>
          <w:tcPr>
            <w:tcW w:w="1101" w:type="dxa"/>
            <w:shd w:val="clear" w:color="auto" w:fill="auto"/>
          </w:tcPr>
          <w:p w:rsidR="00E84F8C" w:rsidRPr="00C13112" w:rsidRDefault="00E84F8C" w:rsidP="00E84F8C">
            <w:pPr>
              <w:autoSpaceDE w:val="0"/>
              <w:autoSpaceDN w:val="0"/>
              <w:adjustRightInd w:val="0"/>
              <w:rPr>
                <w:rFonts w:ascii="Arial" w:eastAsia="Calibri" w:hAnsi="Arial"/>
                <w:color w:val="231F20"/>
                <w:sz w:val="20"/>
                <w:szCs w:val="20"/>
              </w:rPr>
            </w:pPr>
            <w:r>
              <w:rPr>
                <w:noProof/>
              </w:rPr>
              <w:object w:dxaOrig="675" w:dyaOrig="1230">
                <v:shape id="_x0000_i1027" type="#_x0000_t75" alt="" style="width:33.75pt;height:60.75pt;mso-width-percent:0;mso-height-percent:0;mso-width-percent:0;mso-height-percent:0" o:ole="">
                  <v:imagedata r:id="rId21" o:title=""/>
                </v:shape>
                <o:OLEObject Type="Embed" ProgID="PBrush" ShapeID="_x0000_i1027" DrawAspect="Content" ObjectID="_1613330743" r:id="rId22"/>
              </w:object>
            </w:r>
          </w:p>
        </w:tc>
        <w:tc>
          <w:tcPr>
            <w:tcW w:w="3777" w:type="dxa"/>
            <w:shd w:val="clear" w:color="auto" w:fill="auto"/>
          </w:tcPr>
          <w:p w:rsidR="00E84F8C" w:rsidRPr="008640C4" w:rsidRDefault="00E84F8C" w:rsidP="00E84F8C">
            <w:pPr>
              <w:autoSpaceDE w:val="0"/>
              <w:autoSpaceDN w:val="0"/>
              <w:adjustRightInd w:val="0"/>
              <w:rPr>
                <w:rFonts w:ascii="Arial" w:hAnsi="Arial"/>
                <w:color w:val="000000"/>
                <w:sz w:val="22"/>
                <w:szCs w:val="22"/>
                <w:shd w:val="clear" w:color="auto" w:fill="FFFFFF"/>
                <w:lang w:val="fr-FR"/>
              </w:rPr>
            </w:pPr>
          </w:p>
          <w:p w:rsidR="00E84F8C" w:rsidRPr="008640C4" w:rsidRDefault="00E84F8C" w:rsidP="00E84F8C">
            <w:pPr>
              <w:autoSpaceDE w:val="0"/>
              <w:autoSpaceDN w:val="0"/>
              <w:adjustRightInd w:val="0"/>
              <w:rPr>
                <w:rFonts w:ascii="Arial" w:hAnsi="Arial"/>
                <w:color w:val="000000"/>
                <w:sz w:val="22"/>
                <w:szCs w:val="22"/>
                <w:shd w:val="clear" w:color="auto" w:fill="FFFFFF"/>
                <w:lang w:val="fr-FR"/>
              </w:rPr>
            </w:pPr>
          </w:p>
          <w:p w:rsidR="00E9270B" w:rsidRPr="008640C4" w:rsidRDefault="008E2294" w:rsidP="00E9270B">
            <w:pPr>
              <w:autoSpaceDE w:val="0"/>
              <w:autoSpaceDN w:val="0"/>
              <w:adjustRightInd w:val="0"/>
              <w:rPr>
                <w:rFonts w:ascii="Arial" w:eastAsia="Calibri" w:hAnsi="Arial"/>
                <w:color w:val="231F20"/>
                <w:sz w:val="22"/>
                <w:szCs w:val="22"/>
                <w:lang w:val="fr-FR"/>
              </w:rPr>
            </w:pPr>
            <w:r w:rsidRPr="008640C4">
              <w:rPr>
                <w:rFonts w:ascii="Arial" w:hAnsi="Arial"/>
                <w:color w:val="000000"/>
                <w:sz w:val="22"/>
                <w:szCs w:val="22"/>
                <w:lang w:val="fr-FR"/>
              </w:rPr>
              <w:t>Fortes précipitations  probables</w:t>
            </w:r>
            <w:r w:rsidR="00E9270B" w:rsidRPr="008640C4">
              <w:rPr>
                <w:rFonts w:ascii="Arial" w:hAnsi="Arial"/>
                <w:color w:val="000000"/>
                <w:sz w:val="22"/>
                <w:szCs w:val="22"/>
                <w:shd w:val="clear" w:color="auto" w:fill="FFFFFF"/>
                <w:lang w:val="fr-FR"/>
              </w:rPr>
              <w:t xml:space="preserve"> </w:t>
            </w:r>
          </w:p>
          <w:p w:rsidR="00E84F8C" w:rsidRPr="008640C4" w:rsidRDefault="00E84F8C" w:rsidP="00E84F8C">
            <w:pPr>
              <w:autoSpaceDE w:val="0"/>
              <w:autoSpaceDN w:val="0"/>
              <w:adjustRightInd w:val="0"/>
              <w:rPr>
                <w:rFonts w:ascii="Arial" w:eastAsia="Calibri" w:hAnsi="Arial"/>
                <w:color w:val="231F20"/>
                <w:sz w:val="22"/>
                <w:szCs w:val="22"/>
                <w:lang w:val="fr-FR"/>
              </w:rPr>
            </w:pPr>
          </w:p>
        </w:tc>
        <w:tc>
          <w:tcPr>
            <w:tcW w:w="4410" w:type="dxa"/>
            <w:shd w:val="clear" w:color="auto" w:fill="auto"/>
          </w:tcPr>
          <w:p w:rsidR="00E84F8C" w:rsidRPr="008640C4" w:rsidRDefault="00E84F8C" w:rsidP="00E84F8C">
            <w:pPr>
              <w:autoSpaceDE w:val="0"/>
              <w:autoSpaceDN w:val="0"/>
              <w:adjustRightInd w:val="0"/>
              <w:rPr>
                <w:rFonts w:ascii="Arial" w:hAnsi="Arial"/>
                <w:color w:val="000000"/>
                <w:sz w:val="22"/>
                <w:szCs w:val="22"/>
                <w:shd w:val="clear" w:color="auto" w:fill="FFFFFF"/>
                <w:lang w:val="fr-FR"/>
              </w:rPr>
            </w:pPr>
          </w:p>
          <w:p w:rsidR="008E2294" w:rsidRPr="008640C4" w:rsidRDefault="008E2294" w:rsidP="008E2294">
            <w:pPr>
              <w:autoSpaceDE w:val="0"/>
              <w:autoSpaceDN w:val="0"/>
              <w:adjustRightInd w:val="0"/>
              <w:ind w:left="720"/>
              <w:rPr>
                <w:rFonts w:ascii="Arial" w:hAnsi="Arial"/>
                <w:color w:val="000000"/>
                <w:sz w:val="22"/>
                <w:szCs w:val="22"/>
                <w:lang w:val="fr-FR"/>
              </w:rPr>
            </w:pPr>
            <w:r w:rsidRPr="008640C4">
              <w:rPr>
                <w:rFonts w:ascii="Arial" w:hAnsi="Arial"/>
                <w:color w:val="000000"/>
                <w:sz w:val="22"/>
                <w:szCs w:val="22"/>
                <w:lang w:val="fr-FR"/>
              </w:rPr>
              <w:t>Renforcer la surveillance météorologique</w:t>
            </w:r>
          </w:p>
          <w:p w:rsidR="00E84F8C" w:rsidRPr="008640C4" w:rsidRDefault="008E2294" w:rsidP="008E2294">
            <w:pPr>
              <w:autoSpaceDE w:val="0"/>
              <w:autoSpaceDN w:val="0"/>
              <w:adjustRightInd w:val="0"/>
              <w:ind w:left="720"/>
              <w:rPr>
                <w:rFonts w:ascii="Arial" w:hAnsi="Arial"/>
                <w:color w:val="000000"/>
                <w:sz w:val="22"/>
                <w:szCs w:val="22"/>
                <w:lang w:val="fr-FR"/>
              </w:rPr>
            </w:pPr>
            <w:r w:rsidRPr="008640C4">
              <w:rPr>
                <w:rFonts w:ascii="Arial" w:hAnsi="Arial"/>
                <w:color w:val="000000"/>
                <w:sz w:val="22"/>
                <w:szCs w:val="22"/>
                <w:lang w:val="fr-FR"/>
              </w:rPr>
              <w:t>Sensibiliser les gestionnaires de catastrophe sur un événement potentiellement grave</w:t>
            </w:r>
          </w:p>
          <w:p w:rsidR="008E2294" w:rsidRPr="008640C4" w:rsidRDefault="008E2294" w:rsidP="008E2294">
            <w:pPr>
              <w:autoSpaceDE w:val="0"/>
              <w:autoSpaceDN w:val="0"/>
              <w:adjustRightInd w:val="0"/>
              <w:ind w:left="720"/>
              <w:rPr>
                <w:rFonts w:ascii="Arial" w:hAnsi="Arial"/>
                <w:color w:val="000000"/>
                <w:sz w:val="22"/>
                <w:szCs w:val="22"/>
                <w:lang w:val="fr-FR"/>
              </w:rPr>
            </w:pPr>
          </w:p>
        </w:tc>
      </w:tr>
      <w:tr w:rsidR="00E84F8C" w:rsidRPr="005B7033" w:rsidTr="00E84F8C">
        <w:tc>
          <w:tcPr>
            <w:tcW w:w="1101" w:type="dxa"/>
            <w:shd w:val="clear" w:color="auto" w:fill="auto"/>
          </w:tcPr>
          <w:p w:rsidR="00E84F8C" w:rsidRDefault="00E84F8C" w:rsidP="00E84F8C">
            <w:pPr>
              <w:autoSpaceDE w:val="0"/>
              <w:autoSpaceDN w:val="0"/>
              <w:adjustRightInd w:val="0"/>
            </w:pPr>
            <w:r>
              <w:rPr>
                <w:noProof/>
              </w:rPr>
              <w:object w:dxaOrig="660" w:dyaOrig="1185">
                <v:shape id="_x0000_i1028" type="#_x0000_t75" alt="" style="width:34.5pt;height:63pt;mso-width-percent:0;mso-height-percent:0;mso-width-percent:0;mso-height-percent:0" o:ole="">
                  <v:imagedata r:id="rId23" o:title=""/>
                </v:shape>
                <o:OLEObject Type="Embed" ProgID="PBrush" ShapeID="_x0000_i1028" DrawAspect="Content" ObjectID="_1613330744" r:id="rId24"/>
              </w:object>
            </w:r>
          </w:p>
        </w:tc>
        <w:tc>
          <w:tcPr>
            <w:tcW w:w="3777" w:type="dxa"/>
            <w:shd w:val="clear" w:color="auto" w:fill="auto"/>
          </w:tcPr>
          <w:p w:rsidR="00E84F8C" w:rsidRPr="008640C4" w:rsidRDefault="00E84F8C" w:rsidP="00E84F8C">
            <w:pPr>
              <w:autoSpaceDE w:val="0"/>
              <w:autoSpaceDN w:val="0"/>
              <w:adjustRightInd w:val="0"/>
              <w:rPr>
                <w:rFonts w:ascii="Arial" w:hAnsi="Arial"/>
                <w:color w:val="000000"/>
                <w:sz w:val="22"/>
                <w:szCs w:val="22"/>
                <w:shd w:val="clear" w:color="auto" w:fill="FFFFFF"/>
                <w:lang w:val="fr-FR"/>
              </w:rPr>
            </w:pPr>
          </w:p>
          <w:p w:rsidR="008E2294" w:rsidRPr="008640C4" w:rsidRDefault="008E2294" w:rsidP="008E2294">
            <w:pPr>
              <w:autoSpaceDE w:val="0"/>
              <w:autoSpaceDN w:val="0"/>
              <w:adjustRightInd w:val="0"/>
              <w:rPr>
                <w:rFonts w:ascii="Arial" w:eastAsia="Calibri" w:hAnsi="Arial"/>
                <w:color w:val="231F20"/>
                <w:sz w:val="22"/>
                <w:szCs w:val="22"/>
                <w:lang w:val="fr-FR"/>
              </w:rPr>
            </w:pPr>
            <w:r w:rsidRPr="008640C4">
              <w:rPr>
                <w:rFonts w:ascii="Arial" w:hAnsi="Arial"/>
                <w:color w:val="000000"/>
                <w:sz w:val="22"/>
                <w:szCs w:val="22"/>
                <w:lang w:val="fr-FR"/>
              </w:rPr>
              <w:t>Fortes précipitations très  probables</w:t>
            </w:r>
            <w:r w:rsidRPr="008640C4">
              <w:rPr>
                <w:rFonts w:ascii="Arial" w:hAnsi="Arial"/>
                <w:color w:val="000000"/>
                <w:sz w:val="22"/>
                <w:szCs w:val="22"/>
                <w:shd w:val="clear" w:color="auto" w:fill="FFFFFF"/>
                <w:lang w:val="fr-FR"/>
              </w:rPr>
              <w:t xml:space="preserve"> </w:t>
            </w:r>
          </w:p>
          <w:p w:rsidR="00E84F8C" w:rsidRPr="008640C4" w:rsidRDefault="00E84F8C" w:rsidP="00E84F8C">
            <w:pPr>
              <w:autoSpaceDE w:val="0"/>
              <w:autoSpaceDN w:val="0"/>
              <w:adjustRightInd w:val="0"/>
              <w:rPr>
                <w:rFonts w:ascii="Arial" w:hAnsi="Arial"/>
                <w:color w:val="000000"/>
                <w:sz w:val="22"/>
                <w:szCs w:val="22"/>
                <w:shd w:val="clear" w:color="auto" w:fill="FFFFFF"/>
                <w:lang w:val="fr-FR"/>
              </w:rPr>
            </w:pPr>
          </w:p>
        </w:tc>
        <w:tc>
          <w:tcPr>
            <w:tcW w:w="4410" w:type="dxa"/>
            <w:shd w:val="clear" w:color="auto" w:fill="auto"/>
          </w:tcPr>
          <w:p w:rsidR="00BA2CAB" w:rsidRPr="008640C4" w:rsidRDefault="00BA2CAB" w:rsidP="008E2294">
            <w:pPr>
              <w:autoSpaceDE w:val="0"/>
              <w:autoSpaceDN w:val="0"/>
              <w:adjustRightInd w:val="0"/>
              <w:ind w:left="720"/>
              <w:rPr>
                <w:rFonts w:ascii="Arial" w:hAnsi="Arial"/>
                <w:color w:val="000000"/>
                <w:sz w:val="22"/>
                <w:szCs w:val="22"/>
                <w:shd w:val="clear" w:color="auto" w:fill="FFFFFF"/>
                <w:lang w:val="fr-FR"/>
              </w:rPr>
            </w:pPr>
          </w:p>
          <w:p w:rsidR="008E2294" w:rsidRPr="008640C4" w:rsidRDefault="008E2294" w:rsidP="008E2294">
            <w:pPr>
              <w:autoSpaceDE w:val="0"/>
              <w:autoSpaceDN w:val="0"/>
              <w:adjustRightInd w:val="0"/>
              <w:ind w:left="720"/>
              <w:rPr>
                <w:rFonts w:ascii="Arial" w:hAnsi="Arial"/>
                <w:color w:val="000000"/>
                <w:sz w:val="22"/>
                <w:szCs w:val="22"/>
                <w:lang w:val="fr-FR"/>
              </w:rPr>
            </w:pPr>
            <w:r w:rsidRPr="008640C4">
              <w:rPr>
                <w:rFonts w:ascii="Arial" w:hAnsi="Arial"/>
                <w:color w:val="000000"/>
                <w:sz w:val="22"/>
                <w:szCs w:val="22"/>
                <w:lang w:val="fr-FR"/>
              </w:rPr>
              <w:t>Préparez-vous à agir</w:t>
            </w:r>
          </w:p>
          <w:p w:rsidR="00E84F8C" w:rsidRPr="008640C4" w:rsidRDefault="008E2294" w:rsidP="008E2294">
            <w:pPr>
              <w:autoSpaceDE w:val="0"/>
              <w:autoSpaceDN w:val="0"/>
              <w:adjustRightInd w:val="0"/>
              <w:ind w:left="720"/>
              <w:rPr>
                <w:rFonts w:ascii="Arial" w:hAnsi="Arial"/>
                <w:color w:val="000000"/>
                <w:sz w:val="22"/>
                <w:szCs w:val="22"/>
                <w:lang w:val="fr-FR"/>
              </w:rPr>
            </w:pPr>
            <w:r w:rsidRPr="008640C4">
              <w:rPr>
                <w:rFonts w:ascii="Arial" w:hAnsi="Arial"/>
                <w:color w:val="000000"/>
                <w:sz w:val="22"/>
                <w:szCs w:val="22"/>
                <w:lang w:val="fr-FR"/>
              </w:rPr>
              <w:t>Rencontre avec le Service météorologique national pour identifier les zones vulnérables et estimer l'ampleur de l'événement et son impact potentiel.</w:t>
            </w:r>
          </w:p>
          <w:p w:rsidR="00BA2CAB" w:rsidRPr="008640C4" w:rsidRDefault="00BA2CAB" w:rsidP="008E2294">
            <w:pPr>
              <w:autoSpaceDE w:val="0"/>
              <w:autoSpaceDN w:val="0"/>
              <w:adjustRightInd w:val="0"/>
              <w:ind w:left="720"/>
              <w:rPr>
                <w:rFonts w:ascii="Arial" w:hAnsi="Arial"/>
                <w:color w:val="000000"/>
                <w:sz w:val="22"/>
                <w:szCs w:val="22"/>
                <w:shd w:val="clear" w:color="auto" w:fill="FFFFFF"/>
                <w:lang w:val="fr-FR"/>
              </w:rPr>
            </w:pPr>
          </w:p>
        </w:tc>
      </w:tr>
    </w:tbl>
    <w:p w:rsidR="008640C4" w:rsidRDefault="008640C4" w:rsidP="00105BC4">
      <w:pPr>
        <w:jc w:val="center"/>
        <w:rPr>
          <w:rFonts w:ascii="Times New Roman" w:hAnsi="Times New Roman" w:cs="Times New Roman"/>
          <w:b/>
          <w:color w:val="17365D" w:themeColor="text2" w:themeShade="BF"/>
          <w:sz w:val="32"/>
          <w:szCs w:val="32"/>
          <w:lang w:val="fr-FR" w:eastAsia="fr-FR"/>
        </w:rPr>
      </w:pPr>
    </w:p>
    <w:p w:rsidR="008640C4" w:rsidRDefault="008640C4" w:rsidP="00105BC4">
      <w:pPr>
        <w:jc w:val="center"/>
        <w:rPr>
          <w:rFonts w:ascii="Times New Roman" w:hAnsi="Times New Roman" w:cs="Times New Roman"/>
          <w:b/>
          <w:color w:val="17365D" w:themeColor="text2" w:themeShade="BF"/>
          <w:sz w:val="32"/>
          <w:szCs w:val="32"/>
          <w:lang w:val="fr-FR" w:eastAsia="fr-FR"/>
        </w:rPr>
      </w:pPr>
    </w:p>
    <w:p w:rsidR="008640C4" w:rsidRDefault="008640C4" w:rsidP="00105BC4">
      <w:pPr>
        <w:jc w:val="center"/>
        <w:rPr>
          <w:rFonts w:ascii="Times New Roman" w:hAnsi="Times New Roman" w:cs="Times New Roman"/>
          <w:b/>
          <w:color w:val="17365D" w:themeColor="text2" w:themeShade="BF"/>
          <w:sz w:val="32"/>
          <w:szCs w:val="32"/>
          <w:lang w:val="fr-FR" w:eastAsia="fr-FR"/>
        </w:rPr>
      </w:pPr>
    </w:p>
    <w:p w:rsidR="00105BC4" w:rsidRPr="00D97A76" w:rsidRDefault="00BA2CAB" w:rsidP="00105BC4">
      <w:pPr>
        <w:jc w:val="center"/>
        <w:rPr>
          <w:rFonts w:ascii="Times New Roman" w:hAnsi="Times New Roman" w:cs="Times New Roman"/>
          <w:b/>
          <w:color w:val="17365D" w:themeColor="text2" w:themeShade="BF"/>
          <w:sz w:val="32"/>
          <w:szCs w:val="32"/>
          <w:lang w:val="fr-FR" w:eastAsia="fr-FR"/>
        </w:rPr>
      </w:pPr>
      <w:r w:rsidRPr="00D97A76">
        <w:rPr>
          <w:rFonts w:ascii="Times New Roman" w:hAnsi="Times New Roman" w:cs="Times New Roman"/>
          <w:b/>
          <w:color w:val="17365D" w:themeColor="text2" w:themeShade="BF"/>
          <w:sz w:val="32"/>
          <w:szCs w:val="32"/>
          <w:lang w:val="fr-FR" w:eastAsia="fr-FR"/>
        </w:rPr>
        <w:t xml:space="preserve">Renforcement des capacités des institutions régionales et nationales </w:t>
      </w:r>
    </w:p>
    <w:p w:rsidR="00213862" w:rsidRPr="00D97A76" w:rsidRDefault="00213862" w:rsidP="00F04729">
      <w:pPr>
        <w:rPr>
          <w:rFonts w:ascii="Times New Roman" w:hAnsi="Times New Roman"/>
          <w:lang w:val="fr-FR"/>
        </w:rPr>
      </w:pPr>
    </w:p>
    <w:p w:rsidR="00887E05" w:rsidRPr="00D97A76" w:rsidRDefault="00BA2CAB" w:rsidP="000E6AE6">
      <w:pPr>
        <w:spacing w:line="360" w:lineRule="auto"/>
        <w:jc w:val="both"/>
        <w:rPr>
          <w:rFonts w:ascii="Arial" w:hAnsi="Arial" w:cs="Arial"/>
          <w:sz w:val="22"/>
          <w:szCs w:val="22"/>
          <w:lang w:val="fr-FR"/>
        </w:rPr>
      </w:pPr>
      <w:r w:rsidRPr="00D97A76">
        <w:rPr>
          <w:rFonts w:ascii="Arial" w:hAnsi="Arial" w:cs="Arial"/>
          <w:sz w:val="22"/>
          <w:szCs w:val="22"/>
          <w:lang w:val="fr-FR"/>
        </w:rPr>
        <w:t xml:space="preserve">Des faiblesses et des lacunes dans les infrastructures, la technologie, les compétences, les capacités et l'environnement institutionnel subsistent dans de nombreux pays et régions d'Afrique. L’ACMAD a déployé des efforts considérables au cours des cinq dernières années pour renforcer les capacités. </w:t>
      </w:r>
    </w:p>
    <w:p w:rsidR="00BA2CAB" w:rsidRPr="00D97A76" w:rsidRDefault="00BA2CAB" w:rsidP="000E6AE6">
      <w:pPr>
        <w:spacing w:line="360" w:lineRule="auto"/>
        <w:jc w:val="both"/>
        <w:rPr>
          <w:rFonts w:ascii="Arial" w:hAnsi="Arial" w:cs="Arial"/>
          <w:sz w:val="22"/>
          <w:szCs w:val="22"/>
          <w:lang w:val="fr-FR"/>
        </w:rPr>
      </w:pPr>
      <w:r w:rsidRPr="00D97A76">
        <w:rPr>
          <w:rFonts w:ascii="Arial" w:hAnsi="Arial" w:cs="Arial"/>
          <w:sz w:val="22"/>
          <w:szCs w:val="22"/>
          <w:lang w:val="fr-FR"/>
        </w:rPr>
        <w:t>L’ACMAD, avec l’appui de l'OMM, a formé et organisé des forums climatologiques régionaux présentant des perspectives et des avis sur le climat dans cinq régions d'Afrique, à savoi</w:t>
      </w:r>
      <w:r w:rsidR="008640C4">
        <w:rPr>
          <w:rFonts w:ascii="Arial" w:hAnsi="Arial" w:cs="Arial"/>
          <w:sz w:val="22"/>
          <w:szCs w:val="22"/>
          <w:lang w:val="fr-FR"/>
        </w:rPr>
        <w:t>r les régions de la CEDEAO, du G</w:t>
      </w:r>
      <w:r w:rsidRPr="00D97A76">
        <w:rPr>
          <w:rFonts w:ascii="Arial" w:hAnsi="Arial" w:cs="Arial"/>
          <w:sz w:val="22"/>
          <w:szCs w:val="22"/>
          <w:lang w:val="fr-FR"/>
        </w:rPr>
        <w:t>olfe de</w:t>
      </w:r>
      <w:r w:rsidR="008640C4">
        <w:rPr>
          <w:rFonts w:ascii="Arial" w:hAnsi="Arial" w:cs="Arial"/>
          <w:sz w:val="22"/>
          <w:szCs w:val="22"/>
          <w:lang w:val="fr-FR"/>
        </w:rPr>
        <w:t xml:space="preserve"> Guinée, de l'Union du Maghreb Arabe, de l'Afrique C</w:t>
      </w:r>
      <w:r w:rsidRPr="00D97A76">
        <w:rPr>
          <w:rFonts w:ascii="Arial" w:hAnsi="Arial" w:cs="Arial"/>
          <w:sz w:val="22"/>
          <w:szCs w:val="22"/>
          <w:lang w:val="fr-FR"/>
        </w:rPr>
        <w:t xml:space="preserve">entrale et de l'océan Indien. </w:t>
      </w:r>
      <w:r w:rsidRPr="00D97A76">
        <w:rPr>
          <w:rFonts w:ascii="Arial" w:hAnsi="Arial" w:cs="Arial"/>
          <w:b/>
          <w:i/>
          <w:sz w:val="22"/>
          <w:szCs w:val="22"/>
          <w:lang w:val="fr-FR"/>
        </w:rPr>
        <w:t>Une Cinquante experts météoro</w:t>
      </w:r>
      <w:r w:rsidR="008640C4">
        <w:rPr>
          <w:rFonts w:ascii="Arial" w:hAnsi="Arial" w:cs="Arial"/>
          <w:b/>
          <w:i/>
          <w:sz w:val="22"/>
          <w:szCs w:val="22"/>
          <w:lang w:val="fr-FR"/>
        </w:rPr>
        <w:t>logistes ou climatologues</w:t>
      </w:r>
      <w:r w:rsidRPr="00D97A76">
        <w:rPr>
          <w:rFonts w:ascii="Arial" w:hAnsi="Arial" w:cs="Arial"/>
          <w:b/>
          <w:i/>
          <w:sz w:val="22"/>
          <w:szCs w:val="22"/>
          <w:lang w:val="fr-FR"/>
        </w:rPr>
        <w:t xml:space="preserve"> des services météorologiques nationaux africains ont participé à des formations organisées par l'ACMAD sur la surveillance, la prévision et la génération de scénarios météorologiques et climatiques.</w:t>
      </w:r>
      <w:r w:rsidRPr="00D97A76">
        <w:rPr>
          <w:rFonts w:ascii="Arial" w:hAnsi="Arial" w:cs="Arial"/>
          <w:sz w:val="22"/>
          <w:szCs w:val="22"/>
          <w:lang w:val="fr-FR"/>
        </w:rPr>
        <w:t xml:space="preserve"> </w:t>
      </w:r>
    </w:p>
    <w:p w:rsidR="00AE5C08" w:rsidRPr="00D97A76" w:rsidRDefault="00BA2CAB" w:rsidP="000E6AE6">
      <w:pPr>
        <w:spacing w:line="360" w:lineRule="auto"/>
        <w:jc w:val="both"/>
        <w:rPr>
          <w:rFonts w:ascii="Arial" w:hAnsi="Arial" w:cs="Arial"/>
          <w:sz w:val="22"/>
          <w:szCs w:val="22"/>
          <w:lang w:val="fr-FR"/>
        </w:rPr>
      </w:pPr>
      <w:r w:rsidRPr="00D97A76">
        <w:rPr>
          <w:rFonts w:ascii="Arial" w:hAnsi="Arial" w:cs="Arial"/>
          <w:sz w:val="22"/>
          <w:szCs w:val="22"/>
          <w:lang w:val="fr-FR"/>
        </w:rPr>
        <w:t>En vue d’assurer l'interface entre les centres mondiaux avancés et les services météorologiques nationaux, ACMAD identifie, valide, teste et transfère des méthodes, outils et produits avancés aux services météorologiques nationaux.</w:t>
      </w:r>
    </w:p>
    <w:p w:rsidR="00445BB5" w:rsidRPr="00D97A76" w:rsidRDefault="00445BB5" w:rsidP="00445BB5">
      <w:pPr>
        <w:spacing w:line="360" w:lineRule="auto"/>
        <w:jc w:val="both"/>
        <w:rPr>
          <w:rFonts w:ascii="Arial" w:hAnsi="Arial" w:cs="Arial"/>
          <w:sz w:val="22"/>
          <w:szCs w:val="22"/>
          <w:lang w:val="fr-FR"/>
        </w:rPr>
      </w:pPr>
      <w:r w:rsidRPr="00D97A76">
        <w:rPr>
          <w:rFonts w:ascii="Arial" w:hAnsi="Arial" w:cs="Arial"/>
          <w:sz w:val="22"/>
          <w:szCs w:val="22"/>
          <w:lang w:val="fr-FR"/>
        </w:rPr>
        <w:t xml:space="preserve">Des formations ont </w:t>
      </w:r>
      <w:r w:rsidR="008640C4">
        <w:rPr>
          <w:rFonts w:ascii="Arial" w:hAnsi="Arial" w:cs="Arial"/>
          <w:sz w:val="22"/>
          <w:szCs w:val="22"/>
          <w:lang w:val="fr-FR"/>
        </w:rPr>
        <w:t>été organisées sur le sauvetage</w:t>
      </w:r>
      <w:r w:rsidRPr="00D97A76">
        <w:rPr>
          <w:rFonts w:ascii="Arial" w:hAnsi="Arial" w:cs="Arial"/>
          <w:sz w:val="22"/>
          <w:szCs w:val="22"/>
          <w:lang w:val="fr-FR"/>
        </w:rPr>
        <w:t xml:space="preserve"> et la gestion des données climatologiques anciennes, l'échange de données climatologiques, la surveillance, la prévision et la projection climatiques, ainsi que sur les prévisions de fortes précipitations. Au cours des trois dernières années, l’accent particulier a été mis sur la formation à la prestation de services en matière de </w:t>
      </w:r>
      <w:r w:rsidR="008640C4" w:rsidRPr="00D97A76">
        <w:rPr>
          <w:rFonts w:ascii="Arial" w:hAnsi="Arial" w:cs="Arial"/>
          <w:sz w:val="22"/>
          <w:szCs w:val="22"/>
          <w:lang w:val="fr-FR"/>
        </w:rPr>
        <w:t>R</w:t>
      </w:r>
      <w:r w:rsidR="008640C4">
        <w:rPr>
          <w:rFonts w:ascii="Arial" w:hAnsi="Arial" w:cs="Arial"/>
          <w:sz w:val="22"/>
          <w:szCs w:val="22"/>
          <w:lang w:val="fr-FR"/>
        </w:rPr>
        <w:t xml:space="preserve">éduction des </w:t>
      </w:r>
      <w:r w:rsidRPr="00D97A76">
        <w:rPr>
          <w:rFonts w:ascii="Arial" w:hAnsi="Arial" w:cs="Arial"/>
          <w:sz w:val="22"/>
          <w:szCs w:val="22"/>
          <w:lang w:val="fr-FR"/>
        </w:rPr>
        <w:t>R</w:t>
      </w:r>
      <w:r w:rsidR="008640C4">
        <w:rPr>
          <w:rFonts w:ascii="Arial" w:hAnsi="Arial" w:cs="Arial"/>
          <w:sz w:val="22"/>
          <w:szCs w:val="22"/>
          <w:lang w:val="fr-FR"/>
        </w:rPr>
        <w:t xml:space="preserve">isques de </w:t>
      </w:r>
      <w:r w:rsidRPr="00D97A76">
        <w:rPr>
          <w:rFonts w:ascii="Arial" w:hAnsi="Arial" w:cs="Arial"/>
          <w:sz w:val="22"/>
          <w:szCs w:val="22"/>
          <w:lang w:val="fr-FR"/>
        </w:rPr>
        <w:t>C</w:t>
      </w:r>
      <w:r w:rsidR="008640C4">
        <w:rPr>
          <w:rFonts w:ascii="Arial" w:hAnsi="Arial" w:cs="Arial"/>
          <w:sz w:val="22"/>
          <w:szCs w:val="22"/>
          <w:lang w:val="fr-FR"/>
        </w:rPr>
        <w:t>atastrophe</w:t>
      </w:r>
      <w:r w:rsidRPr="00D97A76">
        <w:rPr>
          <w:rFonts w:ascii="Arial" w:hAnsi="Arial" w:cs="Arial"/>
          <w:sz w:val="22"/>
          <w:szCs w:val="22"/>
          <w:lang w:val="fr-FR"/>
        </w:rPr>
        <w:t xml:space="preserve"> (par exemple, des services pour la mise à jour des plans de contingence et la surveillance et le contrôle des épidémies de méningite avec des exemples aux figures 8 et 9). Les ateliers de fo</w:t>
      </w:r>
      <w:r w:rsidR="008640C4">
        <w:rPr>
          <w:rFonts w:ascii="Arial" w:hAnsi="Arial" w:cs="Arial"/>
          <w:sz w:val="22"/>
          <w:szCs w:val="22"/>
          <w:lang w:val="fr-FR"/>
        </w:rPr>
        <w:t>rmation, la formation-action</w:t>
      </w:r>
      <w:r w:rsidRPr="00D97A76">
        <w:rPr>
          <w:rFonts w:ascii="Arial" w:hAnsi="Arial" w:cs="Arial"/>
          <w:sz w:val="22"/>
          <w:szCs w:val="22"/>
          <w:lang w:val="fr-FR"/>
        </w:rPr>
        <w:t>, les jumelages avec les services météorologiques nationaux et les centres avancés, la formation de formateurs pour les centres régionaux, le détachement de personnel expérimenté sont des approches pour améliorer les compétences du personnel.</w:t>
      </w:r>
    </w:p>
    <w:p w:rsidR="00DF6955" w:rsidRPr="00D97A76" w:rsidRDefault="00445BB5" w:rsidP="00445BB5">
      <w:pPr>
        <w:spacing w:line="360" w:lineRule="auto"/>
        <w:jc w:val="both"/>
        <w:rPr>
          <w:rFonts w:ascii="Arial" w:hAnsi="Arial" w:cs="Arial"/>
          <w:sz w:val="22"/>
          <w:szCs w:val="22"/>
          <w:lang w:val="fr-FR"/>
        </w:rPr>
      </w:pPr>
      <w:r w:rsidRPr="00D97A76">
        <w:rPr>
          <w:rFonts w:ascii="Arial" w:hAnsi="Arial" w:cs="Arial"/>
          <w:sz w:val="22"/>
          <w:szCs w:val="22"/>
          <w:lang w:val="fr-FR"/>
        </w:rPr>
        <w:t>L’ACMAD a fourni un appui technique au cours de la phase de démonstration qui a conduit à la désigna</w:t>
      </w:r>
      <w:r w:rsidR="008640C4">
        <w:rPr>
          <w:rFonts w:ascii="Arial" w:hAnsi="Arial" w:cs="Arial"/>
          <w:sz w:val="22"/>
          <w:szCs w:val="22"/>
          <w:lang w:val="fr-FR"/>
        </w:rPr>
        <w:t xml:space="preserve">tion de centres </w:t>
      </w:r>
      <w:r w:rsidRPr="00D97A76">
        <w:rPr>
          <w:rFonts w:ascii="Arial" w:hAnsi="Arial" w:cs="Arial"/>
          <w:sz w:val="22"/>
          <w:szCs w:val="22"/>
          <w:lang w:val="fr-FR"/>
        </w:rPr>
        <w:t>régionaux en Afrique du Nord et de l’Est</w:t>
      </w:r>
      <w:r w:rsidR="008640C4">
        <w:rPr>
          <w:rFonts w:ascii="Arial" w:hAnsi="Arial" w:cs="Arial"/>
          <w:sz w:val="22"/>
          <w:szCs w:val="22"/>
          <w:lang w:val="fr-FR"/>
        </w:rPr>
        <w:t xml:space="preserve"> comme </w:t>
      </w:r>
      <w:proofErr w:type="spellStart"/>
      <w:r w:rsidR="008640C4">
        <w:rPr>
          <w:rFonts w:ascii="Arial" w:hAnsi="Arial" w:cs="Arial"/>
          <w:sz w:val="22"/>
          <w:szCs w:val="22"/>
          <w:lang w:val="fr-FR"/>
        </w:rPr>
        <w:t>CCRs</w:t>
      </w:r>
      <w:proofErr w:type="spellEnd"/>
      <w:r w:rsidR="008640C4">
        <w:rPr>
          <w:rFonts w:ascii="Arial" w:hAnsi="Arial" w:cs="Arial"/>
          <w:sz w:val="22"/>
          <w:szCs w:val="22"/>
          <w:lang w:val="fr-FR"/>
        </w:rPr>
        <w:t xml:space="preserve"> de l'OMM</w:t>
      </w:r>
      <w:r w:rsidRPr="00D97A76">
        <w:rPr>
          <w:rFonts w:ascii="Arial" w:hAnsi="Arial" w:cs="Arial"/>
          <w:sz w:val="22"/>
          <w:szCs w:val="22"/>
          <w:lang w:val="fr-FR"/>
        </w:rPr>
        <w:t>. Il a contribué à la sensibilisation et au plaidoyer en faveur de la création du Centre régional pour le climat de la région Afrique centrale relevant de la CEEAC. ACMAD a fourni un appui technique à la formulation de projets et à la mobilisation de ressources pour faire fonctionner ce centre.</w:t>
      </w:r>
    </w:p>
    <w:p w:rsidR="002C12FE" w:rsidRPr="00D97A76" w:rsidRDefault="00445BB5" w:rsidP="000E6AE6">
      <w:pPr>
        <w:spacing w:line="360" w:lineRule="auto"/>
        <w:jc w:val="both"/>
        <w:rPr>
          <w:rFonts w:ascii="Arial" w:hAnsi="Arial" w:cs="Arial"/>
          <w:sz w:val="22"/>
          <w:szCs w:val="22"/>
          <w:lang w:val="fr-FR"/>
        </w:rPr>
      </w:pPr>
      <w:r w:rsidRPr="00D97A76">
        <w:rPr>
          <w:rFonts w:ascii="Arial" w:hAnsi="Arial" w:cs="Arial"/>
          <w:sz w:val="22"/>
          <w:szCs w:val="22"/>
          <w:lang w:val="fr-FR"/>
        </w:rPr>
        <w:t>L’ACMAD a coordonné des projets soutenus par la Banque africaine de dévelop</w:t>
      </w:r>
      <w:r w:rsidR="008640C4">
        <w:rPr>
          <w:rFonts w:ascii="Arial" w:hAnsi="Arial" w:cs="Arial"/>
          <w:sz w:val="22"/>
          <w:szCs w:val="22"/>
          <w:lang w:val="fr-FR"/>
        </w:rPr>
        <w:t xml:space="preserve">pement qui renforcent la base  en </w:t>
      </w:r>
      <w:r w:rsidRPr="00D97A76">
        <w:rPr>
          <w:rFonts w:ascii="Arial" w:hAnsi="Arial" w:cs="Arial"/>
          <w:sz w:val="22"/>
          <w:szCs w:val="22"/>
          <w:lang w:val="fr-FR"/>
        </w:rPr>
        <w:t>infrastructure</w:t>
      </w:r>
      <w:r w:rsidR="008640C4">
        <w:rPr>
          <w:rFonts w:ascii="Arial" w:hAnsi="Arial" w:cs="Arial"/>
          <w:sz w:val="22"/>
          <w:szCs w:val="22"/>
          <w:lang w:val="fr-FR"/>
        </w:rPr>
        <w:t>s</w:t>
      </w:r>
      <w:r w:rsidRPr="00D97A76">
        <w:rPr>
          <w:rFonts w:ascii="Arial" w:hAnsi="Arial" w:cs="Arial"/>
          <w:sz w:val="22"/>
          <w:szCs w:val="22"/>
          <w:lang w:val="fr-FR"/>
        </w:rPr>
        <w:t xml:space="preserve"> des centres régionaux avec des ordinateurs et des systèmes </w:t>
      </w:r>
      <w:r w:rsidR="008640C4">
        <w:rPr>
          <w:rFonts w:ascii="Arial" w:hAnsi="Arial" w:cs="Arial"/>
          <w:sz w:val="22"/>
          <w:szCs w:val="22"/>
          <w:lang w:val="fr-FR"/>
        </w:rPr>
        <w:t xml:space="preserve">avancées </w:t>
      </w:r>
      <w:r w:rsidRPr="00D97A76">
        <w:rPr>
          <w:rFonts w:ascii="Arial" w:hAnsi="Arial" w:cs="Arial"/>
          <w:sz w:val="22"/>
          <w:szCs w:val="22"/>
          <w:lang w:val="fr-FR"/>
        </w:rPr>
        <w:t>régionaux de r</w:t>
      </w:r>
      <w:r w:rsidR="008640C4">
        <w:rPr>
          <w:rFonts w:ascii="Arial" w:hAnsi="Arial" w:cs="Arial"/>
          <w:sz w:val="22"/>
          <w:szCs w:val="22"/>
          <w:lang w:val="fr-FR"/>
        </w:rPr>
        <w:t>etransmission de données</w:t>
      </w:r>
      <w:r w:rsidRPr="00D97A76">
        <w:rPr>
          <w:rFonts w:ascii="Arial" w:hAnsi="Arial" w:cs="Arial"/>
          <w:sz w:val="22"/>
          <w:szCs w:val="22"/>
          <w:lang w:val="fr-FR"/>
        </w:rPr>
        <w:t xml:space="preserve"> afin d’améliorer l’accès aux données et l’échange de celles-ci pour la prévision météorologique à courte échéance, la surveillance, l’ana</w:t>
      </w:r>
      <w:r w:rsidR="008640C4">
        <w:rPr>
          <w:rFonts w:ascii="Arial" w:hAnsi="Arial" w:cs="Arial"/>
          <w:sz w:val="22"/>
          <w:szCs w:val="22"/>
          <w:lang w:val="fr-FR"/>
        </w:rPr>
        <w:t>lyse et les prévisions</w:t>
      </w:r>
      <w:r w:rsidRPr="00D97A76">
        <w:rPr>
          <w:rFonts w:ascii="Arial" w:hAnsi="Arial" w:cs="Arial"/>
          <w:sz w:val="22"/>
          <w:szCs w:val="22"/>
          <w:lang w:val="fr-FR"/>
        </w:rPr>
        <w:t>.</w:t>
      </w:r>
    </w:p>
    <w:p w:rsidR="00132C3C" w:rsidRDefault="00F44B15" w:rsidP="000C60B9">
      <w:pPr>
        <w:jc w:val="center"/>
        <w:rPr>
          <w:rFonts w:ascii="Times New Roman" w:hAnsi="Times New Roman"/>
        </w:rPr>
      </w:pPr>
      <w:r w:rsidRPr="00F44B15">
        <w:rPr>
          <w:rFonts w:ascii="Times New Roman" w:hAnsi="Times New Roman"/>
          <w:noProof/>
        </w:rPr>
        <w:lastRenderedPageBreak/>
        <w:drawing>
          <wp:inline distT="0" distB="0" distL="0" distR="0">
            <wp:extent cx="5176956" cy="2590800"/>
            <wp:effectExtent l="19050" t="0" r="4644" b="0"/>
            <wp:docPr id="33" name="Picture 9"/>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5" cstate="print"/>
                    <a:srcRect/>
                    <a:stretch>
                      <a:fillRect/>
                    </a:stretch>
                  </pic:blipFill>
                  <pic:spPr bwMode="auto">
                    <a:xfrm>
                      <a:off x="0" y="0"/>
                      <a:ext cx="5181004" cy="2592826"/>
                    </a:xfrm>
                    <a:prstGeom prst="rect">
                      <a:avLst/>
                    </a:prstGeom>
                    <a:noFill/>
                    <a:ln w="9525">
                      <a:noFill/>
                      <a:miter lim="800000"/>
                      <a:headEnd/>
                      <a:tailEnd/>
                    </a:ln>
                    <a:effectLst/>
                  </pic:spPr>
                </pic:pic>
              </a:graphicData>
            </a:graphic>
          </wp:inline>
        </w:drawing>
      </w:r>
    </w:p>
    <w:p w:rsidR="00E0764C" w:rsidRDefault="00E0764C" w:rsidP="00132C3C">
      <w:pPr>
        <w:rPr>
          <w:rFonts w:ascii="Times New Roman" w:hAnsi="Times New Roman"/>
        </w:rPr>
      </w:pPr>
    </w:p>
    <w:p w:rsidR="00445BB5" w:rsidRPr="008640C4" w:rsidRDefault="006F6215" w:rsidP="0056225E">
      <w:pPr>
        <w:jc w:val="center"/>
        <w:rPr>
          <w:rFonts w:ascii="Arial" w:hAnsi="Arial" w:cs="Arial"/>
          <w:sz w:val="22"/>
          <w:szCs w:val="22"/>
          <w:lang w:val="fr-FR" w:eastAsia="fr-FR"/>
        </w:rPr>
      </w:pPr>
      <w:r w:rsidRPr="008640C4">
        <w:rPr>
          <w:rFonts w:ascii="Arial" w:hAnsi="Arial" w:cs="Arial"/>
          <w:sz w:val="22"/>
          <w:szCs w:val="22"/>
          <w:lang w:val="fr-FR" w:eastAsia="fr-FR"/>
        </w:rPr>
        <w:t xml:space="preserve">Figure 8: </w:t>
      </w:r>
      <w:r w:rsidR="00445BB5" w:rsidRPr="008640C4">
        <w:rPr>
          <w:rFonts w:ascii="Arial" w:hAnsi="Arial" w:cs="Arial"/>
          <w:sz w:val="22"/>
          <w:szCs w:val="22"/>
          <w:lang w:val="fr-FR" w:eastAsia="fr-FR"/>
        </w:rPr>
        <w:t xml:space="preserve">Mise à jour du plan d'urgence pilote à l'aide des prévisions climatiques saisonnières résultant de la formation d'experts du bureau UNOCHA-Niger. </w:t>
      </w:r>
    </w:p>
    <w:p w:rsidR="00445BB5" w:rsidRPr="00D97A76" w:rsidRDefault="00445BB5" w:rsidP="00445BB5">
      <w:pPr>
        <w:rPr>
          <w:rFonts w:ascii="Arial" w:hAnsi="Arial" w:cs="Arial"/>
          <w:sz w:val="20"/>
          <w:szCs w:val="20"/>
          <w:lang w:val="fr-FR" w:eastAsia="fr-FR"/>
        </w:rPr>
      </w:pPr>
    </w:p>
    <w:p w:rsidR="003A7A95" w:rsidRPr="00D97A76" w:rsidRDefault="00445BB5" w:rsidP="00445BB5">
      <w:pPr>
        <w:rPr>
          <w:rFonts w:ascii="Arial" w:hAnsi="Arial" w:cs="Arial"/>
          <w:sz w:val="22"/>
          <w:szCs w:val="22"/>
          <w:lang w:val="fr-FR"/>
        </w:rPr>
      </w:pPr>
      <w:r w:rsidRPr="00D97A76">
        <w:rPr>
          <w:rFonts w:ascii="Arial" w:hAnsi="Arial" w:cs="Arial"/>
          <w:sz w:val="22"/>
          <w:szCs w:val="22"/>
          <w:lang w:val="fr-FR"/>
        </w:rPr>
        <w:t>Les experts des services météorologiques et hydrologiques nationaux et des centres régionaux d’Afrique continueron</w:t>
      </w:r>
      <w:r w:rsidR="008640C4">
        <w:rPr>
          <w:rFonts w:ascii="Arial" w:hAnsi="Arial" w:cs="Arial"/>
          <w:sz w:val="22"/>
          <w:szCs w:val="22"/>
          <w:lang w:val="fr-FR"/>
        </w:rPr>
        <w:t>t d’être formés afin de transférer</w:t>
      </w:r>
      <w:r w:rsidRPr="00D97A76">
        <w:rPr>
          <w:rFonts w:ascii="Arial" w:hAnsi="Arial" w:cs="Arial"/>
          <w:sz w:val="22"/>
          <w:szCs w:val="22"/>
          <w:lang w:val="fr-FR"/>
        </w:rPr>
        <w:t xml:space="preserve"> cet exercice pilote dans de nombreux pays et sous-régions. </w:t>
      </w:r>
    </w:p>
    <w:p w:rsidR="0056225E" w:rsidRDefault="000C60B9" w:rsidP="000C60B9">
      <w:pPr>
        <w:jc w:val="center"/>
        <w:rPr>
          <w:rFonts w:ascii="Times New Roman" w:hAnsi="Times New Roman"/>
        </w:rPr>
      </w:pPr>
      <w:r w:rsidRPr="000C60B9">
        <w:rPr>
          <w:rFonts w:ascii="Times New Roman" w:hAnsi="Times New Roman"/>
          <w:noProof/>
        </w:rPr>
        <w:drawing>
          <wp:inline distT="0" distB="0" distL="0" distR="0">
            <wp:extent cx="4857750" cy="2886075"/>
            <wp:effectExtent l="19050" t="0" r="0" b="0"/>
            <wp:docPr id="13" name="Picture 13" descr="L:\Vigilance_Niger.png"/>
            <wp:cNvGraphicFramePr/>
            <a:graphic xmlns:a="http://schemas.openxmlformats.org/drawingml/2006/main">
              <a:graphicData uri="http://schemas.openxmlformats.org/drawingml/2006/picture">
                <pic:pic xmlns:pic="http://schemas.openxmlformats.org/drawingml/2006/picture">
                  <pic:nvPicPr>
                    <pic:cNvPr id="20488" name="Image 4" descr="L:\Vigilance_Niger.png"/>
                    <pic:cNvPicPr>
                      <a:picLocks noChangeAspect="1" noChangeArrowheads="1"/>
                    </pic:cNvPicPr>
                  </pic:nvPicPr>
                  <pic:blipFill>
                    <a:blip r:embed="rId26" cstate="print"/>
                    <a:srcRect/>
                    <a:stretch>
                      <a:fillRect/>
                    </a:stretch>
                  </pic:blipFill>
                  <pic:spPr bwMode="auto">
                    <a:xfrm>
                      <a:off x="0" y="0"/>
                      <a:ext cx="4860078" cy="2887458"/>
                    </a:xfrm>
                    <a:prstGeom prst="rect">
                      <a:avLst/>
                    </a:prstGeom>
                    <a:noFill/>
                    <a:ln w="9525">
                      <a:noFill/>
                      <a:miter lim="800000"/>
                      <a:headEnd/>
                      <a:tailEnd/>
                    </a:ln>
                  </pic:spPr>
                </pic:pic>
              </a:graphicData>
            </a:graphic>
          </wp:inline>
        </w:drawing>
      </w:r>
    </w:p>
    <w:p w:rsidR="006F6215" w:rsidRDefault="006F6215" w:rsidP="00267C53">
      <w:pPr>
        <w:rPr>
          <w:rFonts w:ascii="Times New Roman" w:hAnsi="Times New Roman"/>
        </w:rPr>
      </w:pPr>
    </w:p>
    <w:p w:rsidR="00523907" w:rsidRPr="008640C4" w:rsidRDefault="000C0011" w:rsidP="008640C4">
      <w:pPr>
        <w:jc w:val="center"/>
        <w:rPr>
          <w:rFonts w:ascii="Arial" w:hAnsi="Arial" w:cs="Arial"/>
          <w:sz w:val="22"/>
          <w:szCs w:val="22"/>
          <w:lang w:val="fr-FR" w:eastAsia="fr-FR"/>
        </w:rPr>
      </w:pPr>
      <w:r w:rsidRPr="008640C4">
        <w:rPr>
          <w:rFonts w:ascii="Arial" w:hAnsi="Arial" w:cs="Arial"/>
          <w:sz w:val="22"/>
          <w:szCs w:val="22"/>
          <w:lang w:val="fr-FR" w:eastAsia="fr-FR"/>
        </w:rPr>
        <w:t>Figure 9:</w:t>
      </w:r>
      <w:r w:rsidR="00445BB5" w:rsidRPr="008640C4">
        <w:rPr>
          <w:sz w:val="22"/>
          <w:szCs w:val="22"/>
          <w:lang w:val="fr-FR"/>
        </w:rPr>
        <w:t xml:space="preserve"> </w:t>
      </w:r>
      <w:r w:rsidR="00445BB5" w:rsidRPr="008640C4">
        <w:rPr>
          <w:rFonts w:ascii="Arial" w:hAnsi="Arial" w:cs="Arial"/>
          <w:sz w:val="22"/>
          <w:szCs w:val="22"/>
          <w:lang w:val="fr-FR" w:eastAsia="fr-FR"/>
        </w:rPr>
        <w:t>Produit pilote de vigilance pour la surveillance et le contrôle de la méningite dans le</w:t>
      </w:r>
      <w:r w:rsidR="008640C4">
        <w:rPr>
          <w:rFonts w:ascii="Arial" w:hAnsi="Arial" w:cs="Arial"/>
          <w:sz w:val="22"/>
          <w:szCs w:val="22"/>
          <w:lang w:val="fr-FR" w:eastAsia="fr-FR"/>
        </w:rPr>
        <w:t>s</w:t>
      </w:r>
      <w:r w:rsidR="00445BB5" w:rsidRPr="008640C4">
        <w:rPr>
          <w:rFonts w:ascii="Arial" w:hAnsi="Arial" w:cs="Arial"/>
          <w:sz w:val="22"/>
          <w:szCs w:val="22"/>
          <w:lang w:val="fr-FR" w:eastAsia="fr-FR"/>
        </w:rPr>
        <w:t xml:space="preserve"> district</w:t>
      </w:r>
      <w:r w:rsidR="008640C4">
        <w:rPr>
          <w:rFonts w:ascii="Arial" w:hAnsi="Arial" w:cs="Arial"/>
          <w:sz w:val="22"/>
          <w:szCs w:val="22"/>
          <w:lang w:val="fr-FR" w:eastAsia="fr-FR"/>
        </w:rPr>
        <w:t>s</w:t>
      </w:r>
      <w:r w:rsidR="00445BB5" w:rsidRPr="008640C4">
        <w:rPr>
          <w:rFonts w:ascii="Arial" w:hAnsi="Arial" w:cs="Arial"/>
          <w:sz w:val="22"/>
          <w:szCs w:val="22"/>
          <w:lang w:val="fr-FR" w:eastAsia="fr-FR"/>
        </w:rPr>
        <w:t xml:space="preserve"> sanitaire</w:t>
      </w:r>
      <w:r w:rsidR="008640C4">
        <w:rPr>
          <w:rFonts w:ascii="Arial" w:hAnsi="Arial" w:cs="Arial"/>
          <w:sz w:val="22"/>
          <w:szCs w:val="22"/>
          <w:lang w:val="fr-FR" w:eastAsia="fr-FR"/>
        </w:rPr>
        <w:t>s</w:t>
      </w:r>
      <w:r w:rsidR="00445BB5" w:rsidRPr="008640C4">
        <w:rPr>
          <w:rFonts w:ascii="Arial" w:hAnsi="Arial" w:cs="Arial"/>
          <w:sz w:val="22"/>
          <w:szCs w:val="22"/>
          <w:lang w:val="fr-FR" w:eastAsia="fr-FR"/>
        </w:rPr>
        <w:t xml:space="preserve"> du Niger. </w:t>
      </w:r>
      <w:r w:rsidR="008640C4">
        <w:rPr>
          <w:rFonts w:ascii="Arial" w:hAnsi="Arial" w:cs="Arial"/>
          <w:sz w:val="22"/>
          <w:szCs w:val="22"/>
          <w:lang w:val="fr-FR" w:eastAsia="fr-FR"/>
        </w:rPr>
        <w:t xml:space="preserve"> </w:t>
      </w:r>
      <w:r w:rsidR="00445BB5" w:rsidRPr="008640C4">
        <w:rPr>
          <w:rFonts w:ascii="Arial" w:hAnsi="Arial" w:cs="Arial"/>
          <w:sz w:val="22"/>
          <w:szCs w:val="22"/>
          <w:lang w:val="fr-FR"/>
        </w:rPr>
        <w:t xml:space="preserve">La direction de la surveillance et du contrôle des épidémies au sein du ministère de la santé est le principal utilisateur du produit fourni dans le cadre des résultats du groupe de travail du cadre national pour les services climatologiques consacré aux activités relatives au climat et à la </w:t>
      </w:r>
      <w:r w:rsidR="00445BB5" w:rsidRPr="008640C4">
        <w:rPr>
          <w:rFonts w:ascii="Arial" w:hAnsi="Arial" w:cs="Arial"/>
          <w:sz w:val="22"/>
          <w:szCs w:val="22"/>
          <w:lang w:val="fr-FR"/>
        </w:rPr>
        <w:lastRenderedPageBreak/>
        <w:t>santé. Ce projet</w:t>
      </w:r>
      <w:r w:rsidR="00445BB5" w:rsidRPr="00D97A76">
        <w:rPr>
          <w:rFonts w:ascii="Arial" w:hAnsi="Arial" w:cs="Arial"/>
          <w:sz w:val="22"/>
          <w:szCs w:val="22"/>
          <w:lang w:val="fr-FR"/>
        </w:rPr>
        <w:t xml:space="preserve"> pilote sera étendu à tous les</w:t>
      </w:r>
      <w:r w:rsidR="00445BB5" w:rsidRPr="00D97A76">
        <w:rPr>
          <w:rFonts w:ascii="Arial" w:hAnsi="Arial" w:cs="Arial"/>
          <w:sz w:val="20"/>
          <w:szCs w:val="20"/>
          <w:lang w:val="fr-FR" w:eastAsia="fr-FR"/>
        </w:rPr>
        <w:t xml:space="preserve"> pays africains de la ceinture épidémique de la méningite.</w:t>
      </w:r>
      <w:r w:rsidRPr="00D97A76">
        <w:rPr>
          <w:rFonts w:ascii="Arial" w:hAnsi="Arial" w:cs="Arial"/>
          <w:sz w:val="20"/>
          <w:szCs w:val="20"/>
          <w:lang w:val="fr-FR" w:eastAsia="fr-FR"/>
        </w:rPr>
        <w:t xml:space="preserve"> </w:t>
      </w:r>
      <w:r w:rsidR="00523907" w:rsidRPr="00523907">
        <w:rPr>
          <w:rFonts w:ascii="Arial" w:hAnsi="Arial" w:cs="Arial"/>
          <w:noProof/>
          <w:sz w:val="20"/>
          <w:szCs w:val="20"/>
        </w:rPr>
        <w:drawing>
          <wp:inline distT="0" distB="0" distL="0" distR="0">
            <wp:extent cx="5943600" cy="4245610"/>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12291" name="Image 3"/>
                    <pic:cNvPicPr>
                      <a:picLocks noChangeAspect="1"/>
                    </pic:cNvPicPr>
                  </pic:nvPicPr>
                  <pic:blipFill>
                    <a:blip r:embed="rId27" cstate="print"/>
                    <a:srcRect/>
                    <a:stretch>
                      <a:fillRect/>
                    </a:stretch>
                  </pic:blipFill>
                  <pic:spPr bwMode="auto">
                    <a:xfrm>
                      <a:off x="0" y="0"/>
                      <a:ext cx="5943600" cy="4245610"/>
                    </a:xfrm>
                    <a:prstGeom prst="rect">
                      <a:avLst/>
                    </a:prstGeom>
                    <a:noFill/>
                    <a:ln w="9525">
                      <a:noFill/>
                      <a:miter lim="800000"/>
                      <a:headEnd/>
                      <a:tailEnd/>
                    </a:ln>
                  </pic:spPr>
                </pic:pic>
              </a:graphicData>
            </a:graphic>
          </wp:inline>
        </w:drawing>
      </w:r>
    </w:p>
    <w:p w:rsidR="00523907" w:rsidRPr="00D97A76" w:rsidRDefault="00523907" w:rsidP="000C0011">
      <w:pPr>
        <w:jc w:val="center"/>
        <w:rPr>
          <w:rFonts w:ascii="Arial" w:hAnsi="Arial" w:cs="Arial"/>
          <w:sz w:val="20"/>
          <w:szCs w:val="20"/>
          <w:lang w:val="fr-FR" w:eastAsia="fr-FR"/>
        </w:rPr>
      </w:pPr>
    </w:p>
    <w:p w:rsidR="002C7695" w:rsidRPr="00C916A7" w:rsidRDefault="00523907" w:rsidP="007665E9">
      <w:pPr>
        <w:jc w:val="both"/>
        <w:rPr>
          <w:rFonts w:ascii="Arial" w:hAnsi="Arial" w:cs="Arial"/>
          <w:sz w:val="22"/>
          <w:szCs w:val="22"/>
          <w:lang w:val="fr-FR" w:eastAsia="fr-FR"/>
        </w:rPr>
      </w:pPr>
      <w:r w:rsidRPr="00C916A7">
        <w:rPr>
          <w:rFonts w:ascii="Arial" w:hAnsi="Arial" w:cs="Arial"/>
          <w:sz w:val="22"/>
          <w:szCs w:val="22"/>
          <w:lang w:val="fr-FR" w:eastAsia="fr-FR"/>
        </w:rPr>
        <w:t xml:space="preserve">Figure 10: </w:t>
      </w:r>
      <w:r w:rsidR="00C916A7">
        <w:rPr>
          <w:rFonts w:ascii="Arial" w:hAnsi="Arial" w:cs="Arial"/>
          <w:sz w:val="22"/>
          <w:szCs w:val="22"/>
          <w:lang w:val="fr-FR" w:eastAsia="fr-FR"/>
        </w:rPr>
        <w:t>Les scénarios d'aléas</w:t>
      </w:r>
      <w:r w:rsidR="002C7695" w:rsidRPr="00C916A7">
        <w:rPr>
          <w:rFonts w:ascii="Arial" w:hAnsi="Arial" w:cs="Arial"/>
          <w:sz w:val="22"/>
          <w:szCs w:val="22"/>
          <w:lang w:val="fr-FR" w:eastAsia="fr-FR"/>
        </w:rPr>
        <w:t xml:space="preserve"> liés aux</w:t>
      </w:r>
      <w:r w:rsidR="00C916A7">
        <w:rPr>
          <w:rFonts w:ascii="Arial" w:hAnsi="Arial" w:cs="Arial"/>
          <w:sz w:val="22"/>
          <w:szCs w:val="22"/>
          <w:lang w:val="fr-FR" w:eastAsia="fr-FR"/>
        </w:rPr>
        <w:t xml:space="preserve"> précipitations en Afrique </w:t>
      </w:r>
      <w:r w:rsidR="002C7695" w:rsidRPr="00C916A7">
        <w:rPr>
          <w:rFonts w:ascii="Arial" w:hAnsi="Arial" w:cs="Arial"/>
          <w:sz w:val="22"/>
          <w:szCs w:val="22"/>
          <w:lang w:val="fr-FR" w:eastAsia="fr-FR"/>
        </w:rPr>
        <w:t xml:space="preserve">valables pour la période 2011-2040. </w:t>
      </w:r>
    </w:p>
    <w:p w:rsidR="002C7695" w:rsidRPr="00C916A7" w:rsidRDefault="00C916A7" w:rsidP="007665E9">
      <w:pPr>
        <w:jc w:val="both"/>
        <w:rPr>
          <w:rFonts w:ascii="Arial" w:hAnsi="Arial" w:cs="Arial"/>
          <w:sz w:val="22"/>
          <w:szCs w:val="22"/>
          <w:lang w:val="fr-FR"/>
        </w:rPr>
      </w:pPr>
      <w:r>
        <w:rPr>
          <w:rFonts w:ascii="Arial" w:hAnsi="Arial" w:cs="Arial"/>
          <w:sz w:val="22"/>
          <w:szCs w:val="22"/>
          <w:lang w:val="fr-FR"/>
        </w:rPr>
        <w:t xml:space="preserve">La sécheresse pendant la deuxième </w:t>
      </w:r>
      <w:r w:rsidR="002C7695" w:rsidRPr="00C916A7">
        <w:rPr>
          <w:rFonts w:ascii="Arial" w:hAnsi="Arial" w:cs="Arial"/>
          <w:sz w:val="22"/>
          <w:szCs w:val="22"/>
          <w:lang w:val="fr-FR"/>
        </w:rPr>
        <w:t xml:space="preserve">moitié de saison d'hiver dans le nord-ouest de l'Afrique, </w:t>
      </w:r>
      <w:r>
        <w:rPr>
          <w:rFonts w:ascii="Arial" w:hAnsi="Arial" w:cs="Arial"/>
          <w:sz w:val="22"/>
          <w:szCs w:val="22"/>
          <w:lang w:val="fr-FR"/>
        </w:rPr>
        <w:t xml:space="preserve">le </w:t>
      </w:r>
      <w:r w:rsidR="002C7695" w:rsidRPr="00C916A7">
        <w:rPr>
          <w:rFonts w:ascii="Arial" w:hAnsi="Arial" w:cs="Arial"/>
          <w:sz w:val="22"/>
          <w:szCs w:val="22"/>
          <w:lang w:val="fr-FR"/>
        </w:rPr>
        <w:t xml:space="preserve">début </w:t>
      </w:r>
      <w:r>
        <w:rPr>
          <w:rFonts w:ascii="Arial" w:hAnsi="Arial" w:cs="Arial"/>
          <w:sz w:val="22"/>
          <w:szCs w:val="22"/>
          <w:lang w:val="fr-FR"/>
        </w:rPr>
        <w:t xml:space="preserve">tardif </w:t>
      </w:r>
      <w:r w:rsidR="002C7695" w:rsidRPr="00C916A7">
        <w:rPr>
          <w:rFonts w:ascii="Arial" w:hAnsi="Arial" w:cs="Arial"/>
          <w:sz w:val="22"/>
          <w:szCs w:val="22"/>
          <w:lang w:val="fr-FR"/>
        </w:rPr>
        <w:t xml:space="preserve">de la saison de mousson d'été dans l'extrême ouest du Sahel, cessation tardive de la saison de mousson dans le centre et l'est du Sahel, </w:t>
      </w:r>
      <w:r>
        <w:rPr>
          <w:rFonts w:ascii="Arial" w:hAnsi="Arial" w:cs="Arial"/>
          <w:sz w:val="22"/>
          <w:szCs w:val="22"/>
          <w:lang w:val="fr-FR"/>
        </w:rPr>
        <w:t xml:space="preserve">les fortes </w:t>
      </w:r>
      <w:r w:rsidR="002C7695" w:rsidRPr="00C916A7">
        <w:rPr>
          <w:rFonts w:ascii="Arial" w:hAnsi="Arial" w:cs="Arial"/>
          <w:sz w:val="22"/>
          <w:szCs w:val="22"/>
          <w:lang w:val="fr-FR"/>
        </w:rPr>
        <w:t>p</w:t>
      </w:r>
      <w:r>
        <w:rPr>
          <w:rFonts w:ascii="Arial" w:hAnsi="Arial" w:cs="Arial"/>
          <w:sz w:val="22"/>
          <w:szCs w:val="22"/>
          <w:lang w:val="fr-FR"/>
        </w:rPr>
        <w:t>luies de juin à juillet sur le G</w:t>
      </w:r>
      <w:r w:rsidR="002C7695" w:rsidRPr="00C916A7">
        <w:rPr>
          <w:rFonts w:ascii="Arial" w:hAnsi="Arial" w:cs="Arial"/>
          <w:sz w:val="22"/>
          <w:szCs w:val="22"/>
          <w:lang w:val="fr-FR"/>
        </w:rPr>
        <w:t>olfe de Gu</w:t>
      </w:r>
      <w:r>
        <w:rPr>
          <w:rFonts w:ascii="Arial" w:hAnsi="Arial" w:cs="Arial"/>
          <w:sz w:val="22"/>
          <w:szCs w:val="22"/>
          <w:lang w:val="fr-FR"/>
        </w:rPr>
        <w:t>inée, des précipitations déficitaires sur d</w:t>
      </w:r>
      <w:r w:rsidR="002C7695" w:rsidRPr="00C916A7">
        <w:rPr>
          <w:rFonts w:ascii="Arial" w:hAnsi="Arial" w:cs="Arial"/>
          <w:sz w:val="22"/>
          <w:szCs w:val="22"/>
          <w:lang w:val="fr-FR"/>
        </w:rPr>
        <w:t xml:space="preserve">es </w:t>
      </w:r>
      <w:r>
        <w:rPr>
          <w:rFonts w:ascii="Arial" w:hAnsi="Arial" w:cs="Arial"/>
          <w:sz w:val="22"/>
          <w:szCs w:val="22"/>
          <w:lang w:val="fr-FR"/>
        </w:rPr>
        <w:t>parties de l</w:t>
      </w:r>
      <w:r w:rsidR="002C7695" w:rsidRPr="00C916A7">
        <w:rPr>
          <w:rFonts w:ascii="Arial" w:hAnsi="Arial" w:cs="Arial"/>
          <w:sz w:val="22"/>
          <w:szCs w:val="22"/>
          <w:lang w:val="fr-FR"/>
        </w:rPr>
        <w:t xml:space="preserve">’Afrique australe devraient augmenter en fréquence. </w:t>
      </w:r>
    </w:p>
    <w:p w:rsidR="002C7695" w:rsidRPr="00C916A7" w:rsidRDefault="002C7695" w:rsidP="007665E9">
      <w:pPr>
        <w:jc w:val="both"/>
        <w:rPr>
          <w:rFonts w:ascii="Arial" w:hAnsi="Arial" w:cs="Arial"/>
          <w:sz w:val="22"/>
          <w:szCs w:val="22"/>
          <w:lang w:val="fr-FR"/>
        </w:rPr>
      </w:pPr>
    </w:p>
    <w:p w:rsidR="00523907" w:rsidRPr="00D97A76" w:rsidRDefault="002C7695" w:rsidP="007665E9">
      <w:pPr>
        <w:jc w:val="both"/>
        <w:rPr>
          <w:rFonts w:ascii="Arial" w:hAnsi="Arial" w:cs="Arial"/>
          <w:b/>
          <w:i/>
          <w:sz w:val="20"/>
          <w:szCs w:val="20"/>
          <w:lang w:val="fr-FR" w:eastAsia="fr-FR"/>
        </w:rPr>
      </w:pPr>
      <w:r w:rsidRPr="00D97A76">
        <w:rPr>
          <w:rFonts w:ascii="Arial" w:hAnsi="Arial" w:cs="Arial"/>
          <w:b/>
          <w:i/>
          <w:sz w:val="22"/>
          <w:szCs w:val="22"/>
          <w:lang w:val="fr-FR"/>
        </w:rPr>
        <w:t xml:space="preserve">Les planificateurs, les </w:t>
      </w:r>
      <w:r w:rsidR="00C916A7" w:rsidRPr="00D97A76">
        <w:rPr>
          <w:rFonts w:ascii="Arial" w:hAnsi="Arial" w:cs="Arial"/>
          <w:b/>
          <w:i/>
          <w:sz w:val="22"/>
          <w:szCs w:val="22"/>
          <w:lang w:val="fr-FR"/>
        </w:rPr>
        <w:t>responsables</w:t>
      </w:r>
      <w:r w:rsidRPr="00D97A76">
        <w:rPr>
          <w:rFonts w:ascii="Arial" w:hAnsi="Arial" w:cs="Arial"/>
          <w:b/>
          <w:i/>
          <w:sz w:val="22"/>
          <w:szCs w:val="22"/>
          <w:lang w:val="fr-FR"/>
        </w:rPr>
        <w:t xml:space="preserve"> de la protection civile, de l'agriculture et de la gestion des catastrophes ainsi que les vulgarisateurs </w:t>
      </w:r>
      <w:r w:rsidR="00C916A7">
        <w:rPr>
          <w:rFonts w:ascii="Arial" w:hAnsi="Arial" w:cs="Arial"/>
          <w:b/>
          <w:i/>
          <w:sz w:val="22"/>
          <w:szCs w:val="22"/>
          <w:lang w:val="fr-FR"/>
        </w:rPr>
        <w:t xml:space="preserve">agricoles </w:t>
      </w:r>
      <w:r w:rsidRPr="00D97A76">
        <w:rPr>
          <w:rFonts w:ascii="Arial" w:hAnsi="Arial" w:cs="Arial"/>
          <w:b/>
          <w:i/>
          <w:sz w:val="22"/>
          <w:szCs w:val="22"/>
          <w:lang w:val="fr-FR"/>
        </w:rPr>
        <w:t>devraient renforcer les mécanismes d'interface avec les services météorologiques et hydrologiques nationaux afin d'améliorer les systèmes d'alerte précoce multirisques et leur action</w:t>
      </w:r>
      <w:r w:rsidR="00523907" w:rsidRPr="00D97A76">
        <w:rPr>
          <w:rFonts w:ascii="Arial" w:hAnsi="Arial" w:cs="Arial"/>
          <w:b/>
          <w:i/>
          <w:sz w:val="20"/>
          <w:szCs w:val="20"/>
          <w:lang w:val="fr-FR" w:eastAsia="fr-FR"/>
        </w:rPr>
        <w:t xml:space="preserve">.    </w:t>
      </w:r>
    </w:p>
    <w:p w:rsidR="00523907" w:rsidRPr="00D97A76" w:rsidRDefault="00523907" w:rsidP="007665E9">
      <w:pPr>
        <w:jc w:val="both"/>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7665E9" w:rsidRPr="00D97A76" w:rsidRDefault="007665E9" w:rsidP="000C0011">
      <w:pPr>
        <w:jc w:val="center"/>
        <w:rPr>
          <w:rFonts w:ascii="Arial" w:hAnsi="Arial" w:cs="Arial"/>
          <w:sz w:val="20"/>
          <w:szCs w:val="20"/>
          <w:lang w:val="fr-FR" w:eastAsia="fr-FR"/>
        </w:rPr>
      </w:pPr>
    </w:p>
    <w:p w:rsidR="007665E9" w:rsidRPr="00D97A76" w:rsidRDefault="007665E9" w:rsidP="000C0011">
      <w:pPr>
        <w:jc w:val="center"/>
        <w:rPr>
          <w:rFonts w:ascii="Arial" w:hAnsi="Arial" w:cs="Arial"/>
          <w:sz w:val="20"/>
          <w:szCs w:val="20"/>
          <w:lang w:val="fr-FR" w:eastAsia="fr-FR"/>
        </w:rPr>
      </w:pPr>
    </w:p>
    <w:p w:rsidR="007665E9" w:rsidRPr="00D97A76" w:rsidRDefault="007665E9" w:rsidP="000C0011">
      <w:pPr>
        <w:jc w:val="center"/>
        <w:rPr>
          <w:rFonts w:ascii="Arial" w:hAnsi="Arial" w:cs="Arial"/>
          <w:sz w:val="20"/>
          <w:szCs w:val="20"/>
          <w:lang w:val="fr-FR" w:eastAsia="fr-FR"/>
        </w:rPr>
      </w:pPr>
    </w:p>
    <w:p w:rsidR="007665E9" w:rsidRPr="00D97A76" w:rsidRDefault="007665E9" w:rsidP="000C0011">
      <w:pPr>
        <w:jc w:val="center"/>
        <w:rPr>
          <w:rFonts w:ascii="Arial" w:hAnsi="Arial" w:cs="Arial"/>
          <w:sz w:val="20"/>
          <w:szCs w:val="20"/>
          <w:lang w:val="fr-FR" w:eastAsia="fr-FR"/>
        </w:rPr>
      </w:pPr>
    </w:p>
    <w:p w:rsidR="007665E9" w:rsidRPr="00D97A76" w:rsidRDefault="007665E9" w:rsidP="000C0011">
      <w:pPr>
        <w:jc w:val="center"/>
        <w:rPr>
          <w:rFonts w:ascii="Arial" w:hAnsi="Arial" w:cs="Arial"/>
          <w:sz w:val="20"/>
          <w:szCs w:val="20"/>
          <w:lang w:val="fr-FR" w:eastAsia="fr-FR"/>
        </w:rPr>
      </w:pPr>
    </w:p>
    <w:p w:rsidR="00523907" w:rsidRPr="00D97A76" w:rsidRDefault="00523907" w:rsidP="000C0011">
      <w:pPr>
        <w:jc w:val="center"/>
        <w:rPr>
          <w:rFonts w:ascii="Arial" w:hAnsi="Arial" w:cs="Arial"/>
          <w:sz w:val="20"/>
          <w:szCs w:val="20"/>
          <w:lang w:val="fr-FR" w:eastAsia="fr-FR"/>
        </w:rPr>
      </w:pPr>
    </w:p>
    <w:p w:rsidR="00BC09EC" w:rsidRPr="00C916A7" w:rsidRDefault="0056225E" w:rsidP="00B4590C">
      <w:pPr>
        <w:jc w:val="center"/>
        <w:rPr>
          <w:rFonts w:ascii="Times New Roman" w:hAnsi="Times New Roman"/>
          <w:b/>
          <w:color w:val="1F497D" w:themeColor="text2"/>
          <w:sz w:val="32"/>
          <w:szCs w:val="32"/>
          <w:lang w:val="fr-FR"/>
        </w:rPr>
      </w:pPr>
      <w:r w:rsidRPr="00C916A7">
        <w:rPr>
          <w:rFonts w:ascii="Times New Roman" w:hAnsi="Times New Roman"/>
          <w:b/>
          <w:color w:val="1F497D" w:themeColor="text2"/>
          <w:sz w:val="32"/>
          <w:szCs w:val="32"/>
          <w:lang w:val="fr-FR"/>
        </w:rPr>
        <w:t xml:space="preserve">ACMAD </w:t>
      </w:r>
      <w:r w:rsidR="00C916A7" w:rsidRPr="00C916A7">
        <w:rPr>
          <w:rFonts w:ascii="Times New Roman" w:hAnsi="Times New Roman"/>
          <w:b/>
          <w:color w:val="1F497D" w:themeColor="text2"/>
          <w:sz w:val="32"/>
          <w:szCs w:val="32"/>
          <w:lang w:val="fr-FR"/>
        </w:rPr>
        <w:t>Remercie les institutions suivantes pour leur appui</w:t>
      </w:r>
      <w:r w:rsidR="00C916A7">
        <w:rPr>
          <w:rFonts w:ascii="Times New Roman" w:hAnsi="Times New Roman"/>
          <w:b/>
          <w:color w:val="1F497D" w:themeColor="text2"/>
          <w:sz w:val="32"/>
          <w:szCs w:val="32"/>
          <w:lang w:val="fr-FR"/>
        </w:rPr>
        <w:t>:</w:t>
      </w:r>
    </w:p>
    <w:p w:rsidR="00BC09EC" w:rsidRPr="00C916A7" w:rsidRDefault="00BC09EC" w:rsidP="00B4590C">
      <w:pPr>
        <w:jc w:val="center"/>
        <w:rPr>
          <w:rFonts w:ascii="Times New Roman" w:hAnsi="Times New Roman"/>
          <w:b/>
          <w:color w:val="1F497D" w:themeColor="text2"/>
          <w:sz w:val="32"/>
          <w:szCs w:val="32"/>
          <w:lang w:val="fr-FR"/>
        </w:rPr>
      </w:pPr>
    </w:p>
    <w:p w:rsidR="0056225E" w:rsidRPr="00C916A7" w:rsidRDefault="0056225E" w:rsidP="00B4590C">
      <w:pPr>
        <w:jc w:val="center"/>
        <w:rPr>
          <w:rFonts w:ascii="Times New Roman" w:hAnsi="Times New Roman"/>
          <w:lang w:val="fr-FR"/>
        </w:rPr>
      </w:pPr>
    </w:p>
    <w:p w:rsidR="0056225E" w:rsidRDefault="00FC5B40" w:rsidP="00B4590C">
      <w:pPr>
        <w:jc w:val="center"/>
        <w:rPr>
          <w:rFonts w:ascii="Times New Roman" w:hAnsi="Times New Roman"/>
        </w:rPr>
      </w:pPr>
      <w:r w:rsidRPr="00FC5B40">
        <w:rPr>
          <w:rFonts w:ascii="Times New Roman" w:hAnsi="Times New Roman"/>
          <w:noProof/>
        </w:rPr>
        <w:drawing>
          <wp:inline distT="0" distB="0" distL="0" distR="0">
            <wp:extent cx="6243727" cy="5027632"/>
            <wp:effectExtent l="19050" t="0" r="4673"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9311" cy="5032128"/>
                    </a:xfrm>
                    <a:prstGeom prst="rect">
                      <a:avLst/>
                    </a:prstGeom>
                    <a:noFill/>
                    <a:ln>
                      <a:noFill/>
                    </a:ln>
                  </pic:spPr>
                </pic:pic>
              </a:graphicData>
            </a:graphic>
          </wp:inline>
        </w:drawing>
      </w:r>
    </w:p>
    <w:sectPr w:rsidR="0056225E" w:rsidSect="007665E9">
      <w:headerReference w:type="default" r:id="rId29"/>
      <w:footerReference w:type="default" r:id="rId30"/>
      <w:pgSz w:w="11900" w:h="16840"/>
      <w:pgMar w:top="1440" w:right="1190" w:bottom="1440" w:left="72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5F2" w:rsidRDefault="002005F2" w:rsidP="00B6069A">
      <w:r>
        <w:separator/>
      </w:r>
    </w:p>
  </w:endnote>
  <w:endnote w:type="continuationSeparator" w:id="0">
    <w:p w:rsidR="002005F2" w:rsidRDefault="002005F2" w:rsidP="00B606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tisSansSerif">
    <w:altName w:val="Cambria"/>
    <w:panose1 w:val="00000000000000000000"/>
    <w:charset w:val="4D"/>
    <w:family w:val="roman"/>
    <w:notTrueType/>
    <w:pitch w:val="default"/>
    <w:sig w:usb0="00000003" w:usb1="00000000" w:usb2="00000000" w:usb3="00000000" w:csb0="00000001"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526" w:rsidRDefault="000F2526" w:rsidP="00E4773F">
    <w:pPr>
      <w:pStyle w:val="Footer"/>
      <w:framePr w:wrap="around" w:vAnchor="text" w:hAnchor="margin" w:xAlign="right" w:y="1"/>
      <w:rPr>
        <w:rStyle w:val="PageNumber"/>
        <w:rFonts w:asciiTheme="minorHAnsi" w:eastAsiaTheme="minorHAnsi" w:hAnsiTheme="minorHAnsi" w:cstheme="minorBidi"/>
        <w:kern w:val="0"/>
        <w:szCs w:val="24"/>
        <w:lang w:val="en-US" w:eastAsia="en-US" w:bidi="ar-SA"/>
      </w:rPr>
    </w:pPr>
    <w:r>
      <w:rPr>
        <w:rStyle w:val="PageNumber"/>
      </w:rPr>
      <w:fldChar w:fldCharType="begin"/>
    </w:r>
    <w:r>
      <w:rPr>
        <w:rStyle w:val="PageNumber"/>
      </w:rPr>
      <w:instrText xml:space="preserve">PAGE  </w:instrText>
    </w:r>
    <w:r>
      <w:rPr>
        <w:rStyle w:val="PageNumber"/>
      </w:rPr>
      <w:fldChar w:fldCharType="separate"/>
    </w:r>
    <w:r w:rsidR="00C916A7">
      <w:rPr>
        <w:rStyle w:val="PageNumber"/>
        <w:noProof/>
      </w:rPr>
      <w:t>15</w:t>
    </w:r>
    <w:r>
      <w:rPr>
        <w:rStyle w:val="PageNumber"/>
      </w:rPr>
      <w:fldChar w:fldCharType="end"/>
    </w:r>
  </w:p>
  <w:p w:rsidR="000F2526" w:rsidRDefault="000F2526" w:rsidP="000E31B3">
    <w:pPr>
      <w:jc w:val="center"/>
      <w:rPr>
        <w:rFonts w:ascii="Verdana" w:hAnsi="Verdana" w:cs="Arial"/>
        <w:b/>
        <w:bCs/>
        <w:color w:val="000000"/>
        <w:sz w:val="18"/>
        <w:szCs w:val="18"/>
      </w:rPr>
    </w:pPr>
    <w:r w:rsidRPr="00416587">
      <w:rPr>
        <w:rFonts w:ascii="Verdana" w:hAnsi="Verdana" w:cs="Arial"/>
        <w:b/>
        <w:bCs/>
        <w:noProof/>
        <w:color w:val="000000"/>
        <w:sz w:val="18"/>
        <w:szCs w:val="18"/>
        <w:lang w:val="fr-FR" w:eastAsia="fr-FR"/>
      </w:rPr>
      <w:pict>
        <v:line id="Line 4" o:spid="_x0000_s4098" style="position:absolute;left:0;text-align:left;z-index:251661312;visibility:visible" from="0,2.6pt" to="48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NV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"/>
      </w:pict>
    </w:r>
  </w:p>
  <w:p w:rsidR="000F2526" w:rsidRPr="000E31B3" w:rsidRDefault="000F2526" w:rsidP="000E31B3">
    <w:pPr>
      <w:jc w:val="center"/>
      <w:rPr>
        <w:rFonts w:ascii="Verdana" w:hAnsi="Verdana" w:cs="Arial"/>
        <w:b/>
        <w:bCs/>
        <w:color w:val="000000"/>
        <w:sz w:val="14"/>
        <w:szCs w:val="18"/>
        <w:lang w:val="fr-FR"/>
      </w:rPr>
    </w:pPr>
    <w:r w:rsidRPr="000E31B3">
      <w:rPr>
        <w:rFonts w:ascii="Verdana" w:hAnsi="Verdana" w:cs="Arial"/>
        <w:b/>
        <w:bCs/>
        <w:color w:val="000000"/>
        <w:sz w:val="14"/>
        <w:szCs w:val="18"/>
        <w:lang w:val="fr-FR"/>
      </w:rPr>
      <w:t xml:space="preserve">55, Avenue des Ministères                                  </w:t>
    </w:r>
    <w:r w:rsidRPr="000E31B3">
      <w:rPr>
        <w:rFonts w:ascii="Verdana" w:hAnsi="Verdana" w:cs="Arial"/>
        <w:b/>
        <w:bCs/>
        <w:color w:val="000000"/>
        <w:sz w:val="14"/>
        <w:szCs w:val="18"/>
        <w:lang w:val="fr-FR"/>
      </w:rPr>
      <w:tab/>
    </w:r>
    <w:r w:rsidRPr="000E31B3">
      <w:rPr>
        <w:rFonts w:ascii="Verdana" w:hAnsi="Verdana" w:cs="Arial"/>
        <w:b/>
        <w:bCs/>
        <w:color w:val="000000"/>
        <w:sz w:val="14"/>
        <w:szCs w:val="18"/>
        <w:lang w:val="fr-FR"/>
      </w:rPr>
      <w:tab/>
      <w:t>BP : 13184 Niamey- Niger</w:t>
    </w:r>
  </w:p>
  <w:p w:rsidR="000F2526" w:rsidRPr="000E31B3" w:rsidRDefault="000F2526" w:rsidP="000E31B3">
    <w:pPr>
      <w:ind w:left="708"/>
      <w:jc w:val="center"/>
      <w:rPr>
        <w:rFonts w:ascii="Verdana" w:hAnsi="Verdana" w:cs="Arial"/>
        <w:b/>
        <w:bCs/>
        <w:color w:val="000000"/>
        <w:sz w:val="14"/>
        <w:lang w:val="fr-FR"/>
      </w:rPr>
    </w:pPr>
  </w:p>
  <w:p w:rsidR="000F2526" w:rsidRDefault="000F2526" w:rsidP="000E31B3">
    <w:pPr>
      <w:jc w:val="center"/>
      <w:rPr>
        <w:rFonts w:ascii="Verdana" w:hAnsi="Verdana" w:cs="Arial"/>
        <w:b/>
        <w:bCs/>
        <w:color w:val="000000"/>
        <w:sz w:val="14"/>
        <w:lang w:val="en-GB"/>
      </w:rPr>
    </w:pPr>
    <w:r w:rsidRPr="00416587">
      <w:rPr>
        <w:rFonts w:ascii="Verdana" w:hAnsi="Verdana" w:cs="Arial"/>
        <w:b/>
        <w:bCs/>
        <w:noProof/>
        <w:color w:val="000000"/>
        <w:sz w:val="14"/>
        <w:szCs w:val="18"/>
        <w:lang w:val="fr-FR" w:eastAsia="fr-FR"/>
      </w:rPr>
      <w:pict>
        <v:line id="Line 3" o:spid="_x0000_s4097" style="position:absolute;left:0;text-align:left;z-index:251660288;visibility:visible" from="0,16pt" to="48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W7Eg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"/>
      </w:pict>
    </w:r>
    <w:r w:rsidRPr="00942CF5">
      <w:rPr>
        <w:rFonts w:ascii="Verdana" w:hAnsi="Verdana" w:cs="Arial"/>
        <w:b/>
        <w:bCs/>
        <w:color w:val="000000"/>
        <w:sz w:val="14"/>
        <w:lang w:val="en-GB"/>
      </w:rPr>
      <w:t>Tel: (227) 20 73 49 92 -- Fax: (227) 20 72 36 27 -- email: dgacmad@acmad.org --</w:t>
    </w:r>
    <w:r>
      <w:rPr>
        <w:rFonts w:ascii="Verdana" w:hAnsi="Verdana" w:cs="Arial"/>
        <w:b/>
        <w:bCs/>
        <w:color w:val="000000"/>
        <w:sz w:val="14"/>
        <w:lang w:val="en-GB"/>
      </w:rPr>
      <w:t xml:space="preserve"> Web: http//www.acmad.org</w:t>
    </w:r>
  </w:p>
  <w:p w:rsidR="000F2526" w:rsidRPr="000E31B3" w:rsidRDefault="000F2526" w:rsidP="00E4773F">
    <w:pPr>
      <w:ind w:right="360"/>
      <w:jc w:val="center"/>
      <w:rPr>
        <w:rFonts w:ascii="Verdana" w:hAnsi="Verdana" w:cs="Arial"/>
        <w:b/>
        <w:bCs/>
        <w:color w:val="000000"/>
        <w:sz w:val="18"/>
        <w:szCs w:val="18"/>
        <w:lang w:val="en-GB"/>
      </w:rPr>
    </w:pPr>
  </w:p>
  <w:p w:rsidR="000F2526" w:rsidRDefault="000F2526">
    <w:pPr>
      <w:jc w:val="center"/>
      <w:rPr>
        <w:rFonts w:ascii="Verdana" w:hAnsi="Verdana" w:cs="Arial"/>
        <w:b/>
        <w:bCs/>
        <w:color w:val="000000"/>
        <w:sz w:val="14"/>
        <w:lang w:val="en-GB"/>
      </w:rPr>
    </w:pPr>
    <w:r>
      <w:rPr>
        <w:rFonts w:ascii="Verdana" w:hAnsi="Verdana" w:cs="Arial"/>
        <w:b/>
        <w:bCs/>
        <w:color w:val="000000"/>
        <w:sz w:val="14"/>
        <w:lang w:val="en-G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5F2" w:rsidRDefault="002005F2" w:rsidP="00B6069A">
      <w:r>
        <w:separator/>
      </w:r>
    </w:p>
  </w:footnote>
  <w:footnote w:type="continuationSeparator" w:id="0">
    <w:p w:rsidR="002005F2" w:rsidRDefault="002005F2" w:rsidP="00B606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CellMar>
        <w:left w:w="70" w:type="dxa"/>
        <w:right w:w="70" w:type="dxa"/>
      </w:tblCellMar>
      <w:tblLook w:val="0000"/>
    </w:tblPr>
    <w:tblGrid>
      <w:gridCol w:w="4811"/>
      <w:gridCol w:w="452"/>
      <w:gridCol w:w="808"/>
      <w:gridCol w:w="4549"/>
    </w:tblGrid>
    <w:tr w:rsidR="000F2526" w:rsidRPr="00CD7436" w:rsidTr="000E31B3">
      <w:trPr>
        <w:cantSplit/>
        <w:trHeight w:val="1134"/>
      </w:trPr>
      <w:tc>
        <w:tcPr>
          <w:tcW w:w="4811" w:type="dxa"/>
          <w:tcBorders>
            <w:top w:val="nil"/>
            <w:left w:val="nil"/>
            <w:bottom w:val="single" w:sz="4" w:space="0" w:color="003399"/>
            <w:right w:val="nil"/>
          </w:tcBorders>
          <w:shd w:val="clear" w:color="auto" w:fill="FFFFFF"/>
        </w:tcPr>
        <w:p w:rsidR="000F2526" w:rsidRPr="00CD7436" w:rsidRDefault="000F2526" w:rsidP="00751186">
          <w:pPr>
            <w:pStyle w:val="Heading4"/>
            <w:rPr>
              <w:smallCaps/>
              <w:color w:val="003399"/>
              <w:sz w:val="18"/>
              <w:szCs w:val="18"/>
            </w:rPr>
          </w:pPr>
          <w:r w:rsidRPr="00CD7436">
            <w:rPr>
              <w:smallCaps/>
              <w:color w:val="003399"/>
              <w:sz w:val="18"/>
              <w:szCs w:val="18"/>
            </w:rPr>
            <w:t xml:space="preserve">CENTRE  AFRICAIN  POUR LES  APPLICATIONS </w:t>
          </w:r>
        </w:p>
        <w:p w:rsidR="000F2526" w:rsidRPr="00CD7436" w:rsidRDefault="000F2526" w:rsidP="00751186">
          <w:pPr>
            <w:pStyle w:val="Heading4"/>
            <w:rPr>
              <w:smallCaps/>
              <w:color w:val="003399"/>
              <w:sz w:val="18"/>
              <w:szCs w:val="18"/>
            </w:rPr>
          </w:pPr>
          <w:r w:rsidRPr="00CD7436">
            <w:rPr>
              <w:smallCaps/>
              <w:color w:val="003399"/>
              <w:sz w:val="18"/>
              <w:szCs w:val="18"/>
            </w:rPr>
            <w:t>DE  LA METEOROLOGIE AU  DEVELOPPEMENT</w:t>
          </w:r>
        </w:p>
        <w:p w:rsidR="000F2526" w:rsidRPr="00942CF5" w:rsidRDefault="000F2526" w:rsidP="00751186">
          <w:pPr>
            <w:tabs>
              <w:tab w:val="left" w:pos="8789"/>
              <w:tab w:val="left" w:pos="9070"/>
            </w:tabs>
            <w:ind w:left="638" w:right="281"/>
            <w:jc w:val="center"/>
            <w:rPr>
              <w:b/>
              <w:smallCaps/>
              <w:color w:val="003399"/>
              <w:spacing w:val="-3"/>
              <w:sz w:val="18"/>
              <w:szCs w:val="18"/>
              <w:lang w:val="fr-FR"/>
            </w:rPr>
          </w:pPr>
        </w:p>
      </w:tc>
      <w:tc>
        <w:tcPr>
          <w:tcW w:w="1260" w:type="dxa"/>
          <w:gridSpan w:val="2"/>
          <w:tcBorders>
            <w:top w:val="nil"/>
            <w:left w:val="nil"/>
            <w:bottom w:val="single" w:sz="4" w:space="0" w:color="003399"/>
            <w:right w:val="nil"/>
          </w:tcBorders>
          <w:shd w:val="clear" w:color="auto" w:fill="FFFFFF"/>
        </w:tcPr>
        <w:p w:rsidR="000F2526" w:rsidRPr="00942CF5" w:rsidRDefault="000F2526" w:rsidP="00751186">
          <w:pPr>
            <w:tabs>
              <w:tab w:val="left" w:pos="8789"/>
              <w:tab w:val="left" w:pos="9070"/>
            </w:tabs>
            <w:ind w:right="281"/>
            <w:jc w:val="center"/>
            <w:rPr>
              <w:b/>
              <w:smallCaps/>
              <w:color w:val="003399"/>
              <w:spacing w:val="-3"/>
              <w:sz w:val="18"/>
              <w:szCs w:val="18"/>
              <w:lang w:val="fr-FR"/>
            </w:rPr>
          </w:pPr>
          <w:r>
            <w:rPr>
              <w:noProof/>
              <w:sz w:val="18"/>
              <w:szCs w:val="18"/>
            </w:rPr>
            <w:drawing>
              <wp:inline distT="0" distB="0" distL="0" distR="0">
                <wp:extent cx="638175" cy="600075"/>
                <wp:effectExtent l="19050" t="0" r="952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a:stretch>
                          <a:fillRect/>
                        </a:stretch>
                      </pic:blipFill>
                      <pic:spPr bwMode="auto">
                        <a:xfrm>
                          <a:off x="0" y="0"/>
                          <a:ext cx="638175" cy="600075"/>
                        </a:xfrm>
                        <a:prstGeom prst="rect">
                          <a:avLst/>
                        </a:prstGeom>
                        <a:noFill/>
                        <a:ln w="9525">
                          <a:noFill/>
                          <a:miter lim="800000"/>
                          <a:headEnd/>
                          <a:tailEnd/>
                        </a:ln>
                      </pic:spPr>
                    </pic:pic>
                  </a:graphicData>
                </a:graphic>
              </wp:inline>
            </w:drawing>
          </w:r>
        </w:p>
        <w:p w:rsidR="000F2526" w:rsidRPr="00942CF5" w:rsidRDefault="000F2526" w:rsidP="00751186">
          <w:pPr>
            <w:tabs>
              <w:tab w:val="left" w:pos="8789"/>
              <w:tab w:val="left" w:pos="9070"/>
            </w:tabs>
            <w:ind w:right="281"/>
            <w:jc w:val="center"/>
            <w:rPr>
              <w:b/>
              <w:smallCaps/>
              <w:color w:val="003399"/>
              <w:spacing w:val="-3"/>
              <w:sz w:val="18"/>
              <w:szCs w:val="18"/>
            </w:rPr>
          </w:pPr>
        </w:p>
      </w:tc>
      <w:tc>
        <w:tcPr>
          <w:tcW w:w="4549" w:type="dxa"/>
          <w:tcBorders>
            <w:top w:val="nil"/>
            <w:left w:val="nil"/>
            <w:bottom w:val="single" w:sz="4" w:space="0" w:color="003399"/>
            <w:right w:val="nil"/>
          </w:tcBorders>
          <w:shd w:val="clear" w:color="auto" w:fill="FFFFFF"/>
        </w:tcPr>
        <w:p w:rsidR="000F2526" w:rsidRPr="00CD7436" w:rsidRDefault="000F2526" w:rsidP="00751186">
          <w:pPr>
            <w:pStyle w:val="Heading4"/>
            <w:rPr>
              <w:bCs w:val="0"/>
              <w:smallCaps/>
              <w:color w:val="003399"/>
              <w:sz w:val="18"/>
              <w:szCs w:val="18"/>
              <w:lang w:val="en-GB"/>
            </w:rPr>
          </w:pPr>
          <w:r w:rsidRPr="00CD7436">
            <w:rPr>
              <w:bCs w:val="0"/>
              <w:smallCaps/>
              <w:color w:val="003399"/>
              <w:sz w:val="18"/>
              <w:szCs w:val="18"/>
              <w:lang w:val="en-GB"/>
            </w:rPr>
            <w:t>AFRICAN   CENTRE   OF   METEOROLOGICAL APPLICATIONS   FOR DEVELOPMENT</w:t>
          </w:r>
        </w:p>
      </w:tc>
    </w:tr>
    <w:tr w:rsidR="000F2526" w:rsidRPr="00CD7436" w:rsidTr="000E31B3">
      <w:trPr>
        <w:cantSplit/>
        <w:trHeight w:val="70"/>
      </w:trPr>
      <w:tc>
        <w:tcPr>
          <w:tcW w:w="5263" w:type="dxa"/>
          <w:gridSpan w:val="2"/>
          <w:tcBorders>
            <w:top w:val="single" w:sz="4" w:space="0" w:color="003399"/>
            <w:left w:val="nil"/>
            <w:bottom w:val="thinThickSmallGap" w:sz="24" w:space="0" w:color="003399"/>
            <w:right w:val="nil"/>
          </w:tcBorders>
          <w:shd w:val="clear" w:color="auto" w:fill="FFFFFF"/>
        </w:tcPr>
        <w:p w:rsidR="000F2526" w:rsidRPr="00942CF5" w:rsidRDefault="000F2526" w:rsidP="00751186">
          <w:pPr>
            <w:tabs>
              <w:tab w:val="left" w:pos="8789"/>
              <w:tab w:val="left" w:pos="9070"/>
            </w:tabs>
            <w:ind w:right="281"/>
            <w:jc w:val="center"/>
            <w:rPr>
              <w:b/>
              <w:color w:val="003399"/>
              <w:spacing w:val="-3"/>
              <w:sz w:val="18"/>
              <w:szCs w:val="18"/>
              <w:lang w:val="fr-FR"/>
            </w:rPr>
          </w:pPr>
          <w:r w:rsidRPr="000E31B3">
            <w:rPr>
              <w:color w:val="003399"/>
              <w:sz w:val="18"/>
              <w:szCs w:val="18"/>
              <w:lang w:val="fr-FR"/>
            </w:rPr>
            <w:t xml:space="preserve">Institution  Africaine  parrainée  par  </w:t>
          </w:r>
          <w:smartTag w:uri="urn:schemas-microsoft-com:office:smarttags" w:element="PersonName">
            <w:smartTagPr>
              <w:attr w:name="ProductID" w:val="la  CEA"/>
            </w:smartTagPr>
            <w:r w:rsidRPr="000E31B3">
              <w:rPr>
                <w:color w:val="003399"/>
                <w:sz w:val="18"/>
                <w:szCs w:val="18"/>
                <w:lang w:val="fr-FR"/>
              </w:rPr>
              <w:t>la  CEA</w:t>
            </w:r>
          </w:smartTag>
          <w:r w:rsidRPr="000E31B3">
            <w:rPr>
              <w:color w:val="003399"/>
              <w:sz w:val="18"/>
              <w:szCs w:val="18"/>
              <w:lang w:val="fr-FR"/>
            </w:rPr>
            <w:t xml:space="preserve">   et  l’OMM</w:t>
          </w:r>
        </w:p>
      </w:tc>
      <w:tc>
        <w:tcPr>
          <w:tcW w:w="5357" w:type="dxa"/>
          <w:gridSpan w:val="2"/>
          <w:tcBorders>
            <w:top w:val="single" w:sz="4" w:space="0" w:color="003399"/>
            <w:left w:val="nil"/>
            <w:bottom w:val="thinThickSmallGap" w:sz="24" w:space="0" w:color="003399"/>
            <w:right w:val="nil"/>
          </w:tcBorders>
          <w:shd w:val="clear" w:color="auto" w:fill="FFFFFF"/>
        </w:tcPr>
        <w:p w:rsidR="000F2526" w:rsidRPr="00942CF5" w:rsidRDefault="000F2526" w:rsidP="00751186">
          <w:pPr>
            <w:tabs>
              <w:tab w:val="left" w:pos="8789"/>
              <w:tab w:val="left" w:pos="9070"/>
            </w:tabs>
            <w:jc w:val="center"/>
            <w:rPr>
              <w:b/>
              <w:color w:val="003399"/>
              <w:spacing w:val="-3"/>
              <w:sz w:val="18"/>
              <w:szCs w:val="18"/>
              <w:lang w:val="en-GB"/>
            </w:rPr>
          </w:pPr>
          <w:r w:rsidRPr="00CD7436">
            <w:rPr>
              <w:color w:val="003399"/>
              <w:sz w:val="18"/>
              <w:szCs w:val="18"/>
              <w:lang w:val="en-GB"/>
            </w:rPr>
            <w:t>African  Institution  under  the  aegis  of  UNECA  and  WMO</w:t>
          </w:r>
        </w:p>
      </w:tc>
    </w:tr>
  </w:tbl>
  <w:p w:rsidR="000F2526" w:rsidRPr="00461378" w:rsidRDefault="000F2526">
    <w:pPr>
      <w:pStyle w:val="Head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DC0BFF0"/>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RotisSansSerif"/>
      </w:rPr>
    </w:lvl>
    <w:lvl w:ilvl="1">
      <w:start w:val="1"/>
      <w:numFmt w:val="bullet"/>
      <w:lvlText w:val="◦"/>
      <w:lvlJc w:val="left"/>
      <w:pPr>
        <w:tabs>
          <w:tab w:val="num" w:pos="1080"/>
        </w:tabs>
        <w:ind w:left="1080" w:hanging="360"/>
      </w:pPr>
      <w:rPr>
        <w:rFonts w:ascii="OpenSymbol" w:hAnsi="OpenSymbol" w:cs="RotisSansSerif"/>
      </w:rPr>
    </w:lvl>
    <w:lvl w:ilvl="2">
      <w:start w:val="1"/>
      <w:numFmt w:val="bullet"/>
      <w:lvlText w:val="▪"/>
      <w:lvlJc w:val="left"/>
      <w:pPr>
        <w:tabs>
          <w:tab w:val="num" w:pos="1440"/>
        </w:tabs>
        <w:ind w:left="1440" w:hanging="360"/>
      </w:pPr>
      <w:rPr>
        <w:rFonts w:ascii="OpenSymbol" w:hAnsi="OpenSymbol" w:cs="RotisSansSerif"/>
      </w:rPr>
    </w:lvl>
    <w:lvl w:ilvl="3">
      <w:start w:val="1"/>
      <w:numFmt w:val="bullet"/>
      <w:lvlText w:val=""/>
      <w:lvlJc w:val="left"/>
      <w:pPr>
        <w:tabs>
          <w:tab w:val="num" w:pos="1800"/>
        </w:tabs>
        <w:ind w:left="1800" w:hanging="360"/>
      </w:pPr>
      <w:rPr>
        <w:rFonts w:ascii="Symbol" w:hAnsi="Symbol" w:cs="RotisSansSerif"/>
      </w:rPr>
    </w:lvl>
    <w:lvl w:ilvl="4">
      <w:start w:val="1"/>
      <w:numFmt w:val="bullet"/>
      <w:lvlText w:val="◦"/>
      <w:lvlJc w:val="left"/>
      <w:pPr>
        <w:tabs>
          <w:tab w:val="num" w:pos="2160"/>
        </w:tabs>
        <w:ind w:left="2160" w:hanging="360"/>
      </w:pPr>
      <w:rPr>
        <w:rFonts w:ascii="OpenSymbol" w:hAnsi="OpenSymbol" w:cs="RotisSansSerif"/>
      </w:rPr>
    </w:lvl>
    <w:lvl w:ilvl="5">
      <w:start w:val="1"/>
      <w:numFmt w:val="bullet"/>
      <w:lvlText w:val="▪"/>
      <w:lvlJc w:val="left"/>
      <w:pPr>
        <w:tabs>
          <w:tab w:val="num" w:pos="2520"/>
        </w:tabs>
        <w:ind w:left="2520" w:hanging="360"/>
      </w:pPr>
      <w:rPr>
        <w:rFonts w:ascii="OpenSymbol" w:hAnsi="OpenSymbol" w:cs="RotisSansSerif"/>
      </w:rPr>
    </w:lvl>
    <w:lvl w:ilvl="6">
      <w:start w:val="1"/>
      <w:numFmt w:val="bullet"/>
      <w:lvlText w:val=""/>
      <w:lvlJc w:val="left"/>
      <w:pPr>
        <w:tabs>
          <w:tab w:val="num" w:pos="2880"/>
        </w:tabs>
        <w:ind w:left="2880" w:hanging="360"/>
      </w:pPr>
      <w:rPr>
        <w:rFonts w:ascii="Symbol" w:hAnsi="Symbol" w:cs="RotisSansSerif"/>
      </w:rPr>
    </w:lvl>
    <w:lvl w:ilvl="7">
      <w:start w:val="1"/>
      <w:numFmt w:val="bullet"/>
      <w:lvlText w:val="◦"/>
      <w:lvlJc w:val="left"/>
      <w:pPr>
        <w:tabs>
          <w:tab w:val="num" w:pos="3240"/>
        </w:tabs>
        <w:ind w:left="3240" w:hanging="360"/>
      </w:pPr>
      <w:rPr>
        <w:rFonts w:ascii="OpenSymbol" w:hAnsi="OpenSymbol" w:cs="RotisSansSerif"/>
      </w:rPr>
    </w:lvl>
    <w:lvl w:ilvl="8">
      <w:start w:val="1"/>
      <w:numFmt w:val="bullet"/>
      <w:lvlText w:val="▪"/>
      <w:lvlJc w:val="left"/>
      <w:pPr>
        <w:tabs>
          <w:tab w:val="num" w:pos="3600"/>
        </w:tabs>
        <w:ind w:left="3600" w:hanging="360"/>
      </w:pPr>
      <w:rPr>
        <w:rFonts w:ascii="OpenSymbol" w:hAnsi="OpenSymbol" w:cs="RotisSansSerif"/>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RotisSansSerif"/>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lvl>
  </w:abstractNum>
  <w:abstractNum w:abstractNumId="4">
    <w:nsid w:val="00000005"/>
    <w:multiLevelType w:val="multilevel"/>
    <w:tmpl w:val="00000005"/>
    <w:name w:val="WWNum5"/>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Maiandra GD"/>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Maiandra GD"/>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Maiandra GD"/>
      </w:rPr>
    </w:lvl>
    <w:lvl w:ilvl="8">
      <w:start w:val="1"/>
      <w:numFmt w:val="bullet"/>
      <w:lvlText w:val=""/>
      <w:lvlJc w:val="left"/>
      <w:pPr>
        <w:tabs>
          <w:tab w:val="num" w:pos="6480"/>
        </w:tabs>
        <w:ind w:left="6480" w:hanging="360"/>
      </w:pPr>
      <w:rPr>
        <w:rFonts w:ascii="Wingdings" w:hAnsi="Wingdings"/>
      </w:rPr>
    </w:lvl>
  </w:abstractNum>
  <w:abstractNum w:abstractNumId="5">
    <w:nsid w:val="00000008"/>
    <w:multiLevelType w:val="multilevel"/>
    <w:tmpl w:val="00000008"/>
    <w:name w:val="WW8Num8"/>
    <w:lvl w:ilvl="0">
      <w:start w:val="1"/>
      <w:numFmt w:val="decimal"/>
      <w:suff w:val="space"/>
      <w:lvlText w:val="Figure %1:"/>
      <w:lvlJc w:val="left"/>
      <w:pPr>
        <w:tabs>
          <w:tab w:val="num" w:pos="0"/>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6">
    <w:nsid w:val="00000009"/>
    <w:multiLevelType w:val="multilevel"/>
    <w:tmpl w:val="00000009"/>
    <w:name w:val="WW8Num9"/>
    <w:lvl w:ilvl="0">
      <w:start w:val="1"/>
      <w:numFmt w:val="bullet"/>
      <w:pStyle w:val="Legende"/>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RotisSansSerif"/>
      </w:rPr>
    </w:lvl>
    <w:lvl w:ilvl="2">
      <w:start w:val="1"/>
      <w:numFmt w:val="bullet"/>
      <w:lvlText w:val="▪"/>
      <w:lvlJc w:val="left"/>
      <w:pPr>
        <w:tabs>
          <w:tab w:val="num" w:pos="1440"/>
        </w:tabs>
        <w:ind w:left="1440" w:hanging="360"/>
      </w:pPr>
      <w:rPr>
        <w:rFonts w:ascii="OpenSymbol" w:hAnsi="OpenSymbol" w:cs="RotisSansSerif"/>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RotisSansSerif"/>
      </w:rPr>
    </w:lvl>
    <w:lvl w:ilvl="5">
      <w:start w:val="1"/>
      <w:numFmt w:val="bullet"/>
      <w:lvlText w:val="▪"/>
      <w:lvlJc w:val="left"/>
      <w:pPr>
        <w:tabs>
          <w:tab w:val="num" w:pos="2520"/>
        </w:tabs>
        <w:ind w:left="2520" w:hanging="360"/>
      </w:pPr>
      <w:rPr>
        <w:rFonts w:ascii="OpenSymbol" w:hAnsi="OpenSymbol" w:cs="RotisSansSerif"/>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RotisSansSerif"/>
      </w:rPr>
    </w:lvl>
    <w:lvl w:ilvl="8">
      <w:start w:val="1"/>
      <w:numFmt w:val="bullet"/>
      <w:lvlText w:val="▪"/>
      <w:lvlJc w:val="left"/>
      <w:pPr>
        <w:tabs>
          <w:tab w:val="num" w:pos="3600"/>
        </w:tabs>
        <w:ind w:left="3600" w:hanging="360"/>
      </w:pPr>
      <w:rPr>
        <w:rFonts w:ascii="OpenSymbol" w:hAnsi="OpenSymbol" w:cs="RotisSansSerif"/>
      </w:rPr>
    </w:lvl>
  </w:abstractNum>
  <w:abstractNum w:abstractNumId="7">
    <w:nsid w:val="0000000E"/>
    <w:multiLevelType w:val="singleLevel"/>
    <w:tmpl w:val="0000000E"/>
    <w:name w:val="WW8Num20"/>
    <w:lvl w:ilvl="0">
      <w:start w:val="4"/>
      <w:numFmt w:val="bullet"/>
      <w:lvlText w:val=""/>
      <w:lvlJc w:val="left"/>
      <w:pPr>
        <w:tabs>
          <w:tab w:val="num" w:pos="0"/>
        </w:tabs>
        <w:ind w:left="1080" w:hanging="360"/>
      </w:pPr>
      <w:rPr>
        <w:rFonts w:ascii="Symbol" w:hAnsi="Symbol" w:cs="Times New Roman"/>
      </w:rPr>
    </w:lvl>
  </w:abstractNum>
  <w:abstractNum w:abstractNumId="8">
    <w:nsid w:val="00432FA2"/>
    <w:multiLevelType w:val="hybridMultilevel"/>
    <w:tmpl w:val="B9B6101A"/>
    <w:lvl w:ilvl="0" w:tplc="A4D88A80">
      <w:start w:val="1"/>
      <w:numFmt w:val="lowerLetter"/>
      <w:lvlText w:val="(%1)"/>
      <w:lvlJc w:val="left"/>
      <w:pPr>
        <w:ind w:left="1584" w:hanging="360"/>
      </w:pPr>
      <w:rPr>
        <w:rFonts w:hint="default"/>
        <w:color w:val="auto"/>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
    <w:nsid w:val="0051597A"/>
    <w:multiLevelType w:val="hybridMultilevel"/>
    <w:tmpl w:val="655AA33E"/>
    <w:lvl w:ilvl="0" w:tplc="B080CDBC">
      <w:start w:val="2"/>
      <w:numFmt w:val="bullet"/>
      <w:lvlText w:val="-"/>
      <w:lvlJc w:val="left"/>
      <w:pPr>
        <w:ind w:left="720" w:hanging="360"/>
      </w:pPr>
      <w:rPr>
        <w:rFonts w:ascii="Maiandra GD" w:eastAsia="Times New Roman" w:hAnsi="Maiandra G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1DF69EE"/>
    <w:multiLevelType w:val="multilevel"/>
    <w:tmpl w:val="0409001F"/>
    <w:numStyleLink w:val="111111"/>
  </w:abstractNum>
  <w:abstractNum w:abstractNumId="11">
    <w:nsid w:val="08030E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99C56B7"/>
    <w:multiLevelType w:val="multilevel"/>
    <w:tmpl w:val="F08235E0"/>
    <w:lvl w:ilvl="0">
      <w:start w:val="2"/>
      <w:numFmt w:val="decimal"/>
      <w:lvlText w:val="%1"/>
      <w:lvlJc w:val="left"/>
      <w:pPr>
        <w:ind w:left="360" w:hanging="360"/>
      </w:pPr>
      <w:rPr>
        <w:rFonts w:hint="default"/>
      </w:rPr>
    </w:lvl>
    <w:lvl w:ilvl="1">
      <w:start w:val="5"/>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3">
    <w:nsid w:val="0C8611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419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36F3601"/>
    <w:multiLevelType w:val="multilevel"/>
    <w:tmpl w:val="EED6303A"/>
    <w:lvl w:ilvl="0">
      <w:start w:val="2"/>
      <w:numFmt w:val="decimal"/>
      <w:lvlText w:val="%1"/>
      <w:lvlJc w:val="left"/>
      <w:pPr>
        <w:ind w:left="360" w:hanging="360"/>
      </w:pPr>
      <w:rPr>
        <w:rFonts w:hint="default"/>
      </w:rPr>
    </w:lvl>
    <w:lvl w:ilvl="1">
      <w:start w:val="1"/>
      <w:numFmt w:val="decimal"/>
      <w:lvlText w:val="%1.%2"/>
      <w:lvlJc w:val="left"/>
      <w:pPr>
        <w:ind w:left="1296"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15">
    <w:nsid w:val="1851152B"/>
    <w:multiLevelType w:val="multilevel"/>
    <w:tmpl w:val="EED6303A"/>
    <w:lvl w:ilvl="0">
      <w:start w:val="4"/>
      <w:numFmt w:val="decimal"/>
      <w:lvlText w:val="%1"/>
      <w:lvlJc w:val="left"/>
      <w:pPr>
        <w:ind w:left="360" w:hanging="360"/>
      </w:pPr>
      <w:rPr>
        <w:rFonts w:hint="default"/>
      </w:rPr>
    </w:lvl>
    <w:lvl w:ilvl="1">
      <w:start w:val="1"/>
      <w:numFmt w:val="decimal"/>
      <w:lvlText w:val="%1.%2"/>
      <w:lvlJc w:val="left"/>
      <w:pPr>
        <w:ind w:left="1296"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16">
    <w:nsid w:val="1CA174A4"/>
    <w:multiLevelType w:val="multilevel"/>
    <w:tmpl w:val="0409001F"/>
    <w:numStyleLink w:val="111111"/>
  </w:abstractNum>
  <w:abstractNum w:abstractNumId="17">
    <w:nsid w:val="21AB59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2C19A0"/>
    <w:multiLevelType w:val="multilevel"/>
    <w:tmpl w:val="EA729BFA"/>
    <w:lvl w:ilvl="0">
      <w:start w:val="2"/>
      <w:numFmt w:val="decimal"/>
      <w:lvlText w:val="%1."/>
      <w:lvlJc w:val="left"/>
      <w:pPr>
        <w:ind w:left="360" w:hanging="360"/>
      </w:pPr>
      <w:rPr>
        <w:rFonts w:hint="default"/>
      </w:rPr>
    </w:lvl>
    <w:lvl w:ilvl="1">
      <w:start w:val="3"/>
      <w:numFmt w:val="decimal"/>
      <w:isLgl/>
      <w:lvlText w:val="%1.%2"/>
      <w:lvlJc w:val="left"/>
      <w:pPr>
        <w:ind w:left="-233"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31815269"/>
    <w:multiLevelType w:val="multilevel"/>
    <w:tmpl w:val="8D8CA506"/>
    <w:lvl w:ilvl="0">
      <w:start w:val="5"/>
      <w:numFmt w:val="decimal"/>
      <w:lvlText w:val="%1"/>
      <w:lvlJc w:val="left"/>
      <w:pPr>
        <w:ind w:left="360" w:hanging="360"/>
      </w:pPr>
      <w:rPr>
        <w:rFonts w:hint="default"/>
      </w:rPr>
    </w:lvl>
    <w:lvl w:ilvl="1">
      <w:start w:val="1"/>
      <w:numFmt w:val="decimal"/>
      <w:lvlText w:val="%1.%2"/>
      <w:lvlJc w:val="left"/>
      <w:pPr>
        <w:ind w:left="1296"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20">
    <w:nsid w:val="39732B53"/>
    <w:multiLevelType w:val="hybridMultilevel"/>
    <w:tmpl w:val="F3DA7668"/>
    <w:lvl w:ilvl="0" w:tplc="3942EBC2">
      <w:start w:val="1"/>
      <w:numFmt w:val="bullet"/>
      <w:lvlText w:val="-"/>
      <w:lvlJc w:val="left"/>
      <w:pPr>
        <w:ind w:left="720" w:hanging="360"/>
      </w:pPr>
      <w:rPr>
        <w:rFonts w:ascii="Maiandra GD" w:eastAsia="SimSun" w:hAnsi="Maiandra GD"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ABA3DEA"/>
    <w:multiLevelType w:val="multilevel"/>
    <w:tmpl w:val="CFD4B88C"/>
    <w:lvl w:ilvl="0">
      <w:start w:val="3"/>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nsid w:val="3E573F10"/>
    <w:multiLevelType w:val="hybridMultilevel"/>
    <w:tmpl w:val="D6AC21D4"/>
    <w:lvl w:ilvl="0" w:tplc="D384ED14">
      <w:start w:val="7"/>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882C8C"/>
    <w:multiLevelType w:val="multilevel"/>
    <w:tmpl w:val="BC2216C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7C22439"/>
    <w:multiLevelType w:val="multilevel"/>
    <w:tmpl w:val="0409001F"/>
    <w:styleLink w:val="111111"/>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9A87BF7"/>
    <w:multiLevelType w:val="multilevel"/>
    <w:tmpl w:val="09AC6334"/>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6"/>
  </w:num>
  <w:num w:numId="2">
    <w:abstractNumId w:val="6"/>
  </w:num>
  <w:num w:numId="3">
    <w:abstractNumId w:val="0"/>
  </w:num>
  <w:num w:numId="4">
    <w:abstractNumId w:val="8"/>
  </w:num>
  <w:num w:numId="5">
    <w:abstractNumId w:val="21"/>
  </w:num>
  <w:num w:numId="6">
    <w:abstractNumId w:val="14"/>
  </w:num>
  <w:num w:numId="7">
    <w:abstractNumId w:val="15"/>
  </w:num>
  <w:num w:numId="8">
    <w:abstractNumId w:val="23"/>
  </w:num>
  <w:num w:numId="9">
    <w:abstractNumId w:val="19"/>
  </w:num>
  <w:num w:numId="10">
    <w:abstractNumId w:val="10"/>
  </w:num>
  <w:num w:numId="11">
    <w:abstractNumId w:val="24"/>
  </w:num>
  <w:num w:numId="12">
    <w:abstractNumId w:val="12"/>
  </w:num>
  <w:num w:numId="13">
    <w:abstractNumId w:val="4"/>
  </w:num>
  <w:num w:numId="14">
    <w:abstractNumId w:val="17"/>
  </w:num>
  <w:num w:numId="15">
    <w:abstractNumId w:val="13"/>
  </w:num>
  <w:num w:numId="16">
    <w:abstractNumId w:val="11"/>
  </w:num>
  <w:num w:numId="17">
    <w:abstractNumId w:val="9"/>
  </w:num>
  <w:num w:numId="18">
    <w:abstractNumId w:val="20"/>
  </w:num>
  <w:num w:numId="19">
    <w:abstractNumId w:val="25"/>
  </w:num>
  <w:num w:numId="20">
    <w:abstractNumId w:val="18"/>
  </w:num>
  <w:num w:numId="21">
    <w:abstractNumId w:val="2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0004"/>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39719B"/>
    <w:rsid w:val="00001AC0"/>
    <w:rsid w:val="00003AAE"/>
    <w:rsid w:val="00003AC1"/>
    <w:rsid w:val="00004944"/>
    <w:rsid w:val="00007AB1"/>
    <w:rsid w:val="0001314D"/>
    <w:rsid w:val="0002082D"/>
    <w:rsid w:val="00021F72"/>
    <w:rsid w:val="00025393"/>
    <w:rsid w:val="000279BC"/>
    <w:rsid w:val="00033AC8"/>
    <w:rsid w:val="00044391"/>
    <w:rsid w:val="00044AD9"/>
    <w:rsid w:val="000453B8"/>
    <w:rsid w:val="00060C3D"/>
    <w:rsid w:val="000615E3"/>
    <w:rsid w:val="000625EB"/>
    <w:rsid w:val="00063F9C"/>
    <w:rsid w:val="00074A09"/>
    <w:rsid w:val="000779F8"/>
    <w:rsid w:val="000902BF"/>
    <w:rsid w:val="000912D5"/>
    <w:rsid w:val="000A767B"/>
    <w:rsid w:val="000B10CB"/>
    <w:rsid w:val="000B7025"/>
    <w:rsid w:val="000C0011"/>
    <w:rsid w:val="000C3D13"/>
    <w:rsid w:val="000C43EC"/>
    <w:rsid w:val="000C4FE1"/>
    <w:rsid w:val="000C54C8"/>
    <w:rsid w:val="000C60B9"/>
    <w:rsid w:val="000D0749"/>
    <w:rsid w:val="000D1302"/>
    <w:rsid w:val="000D58C2"/>
    <w:rsid w:val="000D5CE1"/>
    <w:rsid w:val="000D5E7F"/>
    <w:rsid w:val="000E121D"/>
    <w:rsid w:val="000E1381"/>
    <w:rsid w:val="000E15B1"/>
    <w:rsid w:val="000E31B3"/>
    <w:rsid w:val="000E6AE6"/>
    <w:rsid w:val="000F2526"/>
    <w:rsid w:val="000F5627"/>
    <w:rsid w:val="000F62FD"/>
    <w:rsid w:val="000F664B"/>
    <w:rsid w:val="00100826"/>
    <w:rsid w:val="00101723"/>
    <w:rsid w:val="0010426B"/>
    <w:rsid w:val="00105BC4"/>
    <w:rsid w:val="00113533"/>
    <w:rsid w:val="00117C3F"/>
    <w:rsid w:val="001201DB"/>
    <w:rsid w:val="001222CB"/>
    <w:rsid w:val="001247E0"/>
    <w:rsid w:val="00126238"/>
    <w:rsid w:val="001305D4"/>
    <w:rsid w:val="00132C3C"/>
    <w:rsid w:val="00135C16"/>
    <w:rsid w:val="00141E90"/>
    <w:rsid w:val="001430FF"/>
    <w:rsid w:val="00143E84"/>
    <w:rsid w:val="00147D82"/>
    <w:rsid w:val="0015030B"/>
    <w:rsid w:val="001516FE"/>
    <w:rsid w:val="0015231E"/>
    <w:rsid w:val="0015283C"/>
    <w:rsid w:val="00156FD6"/>
    <w:rsid w:val="00157586"/>
    <w:rsid w:val="001577C3"/>
    <w:rsid w:val="00162264"/>
    <w:rsid w:val="00164CAD"/>
    <w:rsid w:val="0016510E"/>
    <w:rsid w:val="001676BF"/>
    <w:rsid w:val="001676E2"/>
    <w:rsid w:val="0017250B"/>
    <w:rsid w:val="00173F09"/>
    <w:rsid w:val="0017427D"/>
    <w:rsid w:val="00174385"/>
    <w:rsid w:val="001767CB"/>
    <w:rsid w:val="00177E54"/>
    <w:rsid w:val="00181F5C"/>
    <w:rsid w:val="00182426"/>
    <w:rsid w:val="00185837"/>
    <w:rsid w:val="00192475"/>
    <w:rsid w:val="00194B4E"/>
    <w:rsid w:val="001A30E3"/>
    <w:rsid w:val="001A4578"/>
    <w:rsid w:val="001A5589"/>
    <w:rsid w:val="001A6B08"/>
    <w:rsid w:val="001A79A6"/>
    <w:rsid w:val="001B7290"/>
    <w:rsid w:val="001C4743"/>
    <w:rsid w:val="001C7CB4"/>
    <w:rsid w:val="001D5679"/>
    <w:rsid w:val="001D792F"/>
    <w:rsid w:val="001E3057"/>
    <w:rsid w:val="001E3C91"/>
    <w:rsid w:val="001E597B"/>
    <w:rsid w:val="001E5B13"/>
    <w:rsid w:val="001E68F8"/>
    <w:rsid w:val="001F4536"/>
    <w:rsid w:val="001F58D8"/>
    <w:rsid w:val="001F5AF0"/>
    <w:rsid w:val="002005F2"/>
    <w:rsid w:val="00200DE2"/>
    <w:rsid w:val="002012C3"/>
    <w:rsid w:val="0020167C"/>
    <w:rsid w:val="00204CB3"/>
    <w:rsid w:val="00211AD6"/>
    <w:rsid w:val="00213862"/>
    <w:rsid w:val="00213E38"/>
    <w:rsid w:val="00214150"/>
    <w:rsid w:val="00214418"/>
    <w:rsid w:val="00214B50"/>
    <w:rsid w:val="00214DD0"/>
    <w:rsid w:val="00216F79"/>
    <w:rsid w:val="0021757B"/>
    <w:rsid w:val="002230EF"/>
    <w:rsid w:val="0023319B"/>
    <w:rsid w:val="00235953"/>
    <w:rsid w:val="002360E9"/>
    <w:rsid w:val="00243976"/>
    <w:rsid w:val="00244A3B"/>
    <w:rsid w:val="0024687C"/>
    <w:rsid w:val="0024799B"/>
    <w:rsid w:val="00255DB9"/>
    <w:rsid w:val="00256917"/>
    <w:rsid w:val="00260D1F"/>
    <w:rsid w:val="00264CA5"/>
    <w:rsid w:val="00265011"/>
    <w:rsid w:val="00266DA6"/>
    <w:rsid w:val="00267C53"/>
    <w:rsid w:val="002738B9"/>
    <w:rsid w:val="00273C75"/>
    <w:rsid w:val="00275CF4"/>
    <w:rsid w:val="00277837"/>
    <w:rsid w:val="00284115"/>
    <w:rsid w:val="0028488E"/>
    <w:rsid w:val="00286266"/>
    <w:rsid w:val="00287C57"/>
    <w:rsid w:val="00295A9C"/>
    <w:rsid w:val="0029687D"/>
    <w:rsid w:val="00297086"/>
    <w:rsid w:val="002A1B58"/>
    <w:rsid w:val="002A2D9B"/>
    <w:rsid w:val="002A300B"/>
    <w:rsid w:val="002A479A"/>
    <w:rsid w:val="002A5B56"/>
    <w:rsid w:val="002B1427"/>
    <w:rsid w:val="002B1807"/>
    <w:rsid w:val="002B4715"/>
    <w:rsid w:val="002B5201"/>
    <w:rsid w:val="002B5602"/>
    <w:rsid w:val="002B5EA7"/>
    <w:rsid w:val="002B7BD0"/>
    <w:rsid w:val="002C12FE"/>
    <w:rsid w:val="002C215E"/>
    <w:rsid w:val="002C5153"/>
    <w:rsid w:val="002C5B31"/>
    <w:rsid w:val="002C7695"/>
    <w:rsid w:val="002D0022"/>
    <w:rsid w:val="002D08BF"/>
    <w:rsid w:val="002D3875"/>
    <w:rsid w:val="002E0504"/>
    <w:rsid w:val="002E1BF1"/>
    <w:rsid w:val="002E2CBC"/>
    <w:rsid w:val="002F4E11"/>
    <w:rsid w:val="002F67A9"/>
    <w:rsid w:val="002F7DB4"/>
    <w:rsid w:val="00301335"/>
    <w:rsid w:val="0030189F"/>
    <w:rsid w:val="00302696"/>
    <w:rsid w:val="00303336"/>
    <w:rsid w:val="003060C7"/>
    <w:rsid w:val="00317422"/>
    <w:rsid w:val="00321384"/>
    <w:rsid w:val="00325772"/>
    <w:rsid w:val="00327723"/>
    <w:rsid w:val="003317EA"/>
    <w:rsid w:val="00345AF2"/>
    <w:rsid w:val="003467AE"/>
    <w:rsid w:val="00356512"/>
    <w:rsid w:val="00360E29"/>
    <w:rsid w:val="00362C8A"/>
    <w:rsid w:val="00363D9E"/>
    <w:rsid w:val="003653B6"/>
    <w:rsid w:val="00365A12"/>
    <w:rsid w:val="003675F6"/>
    <w:rsid w:val="00372EB7"/>
    <w:rsid w:val="003810BA"/>
    <w:rsid w:val="00381FED"/>
    <w:rsid w:val="003843D8"/>
    <w:rsid w:val="003869F4"/>
    <w:rsid w:val="00387919"/>
    <w:rsid w:val="00392F2E"/>
    <w:rsid w:val="00393B95"/>
    <w:rsid w:val="0039719B"/>
    <w:rsid w:val="003A2D5D"/>
    <w:rsid w:val="003A5744"/>
    <w:rsid w:val="003A7A95"/>
    <w:rsid w:val="003B37BC"/>
    <w:rsid w:val="003B7549"/>
    <w:rsid w:val="003C185F"/>
    <w:rsid w:val="003C1D35"/>
    <w:rsid w:val="003C35D2"/>
    <w:rsid w:val="003C5D8B"/>
    <w:rsid w:val="003E1D7D"/>
    <w:rsid w:val="003E44E3"/>
    <w:rsid w:val="003E79B3"/>
    <w:rsid w:val="003F111B"/>
    <w:rsid w:val="003F60A4"/>
    <w:rsid w:val="003F67D1"/>
    <w:rsid w:val="00402EF8"/>
    <w:rsid w:val="0040564C"/>
    <w:rsid w:val="00407314"/>
    <w:rsid w:val="00413042"/>
    <w:rsid w:val="00414882"/>
    <w:rsid w:val="00416587"/>
    <w:rsid w:val="00416615"/>
    <w:rsid w:val="00427AAE"/>
    <w:rsid w:val="00432B45"/>
    <w:rsid w:val="004416BE"/>
    <w:rsid w:val="004420DF"/>
    <w:rsid w:val="00445AA2"/>
    <w:rsid w:val="00445BB5"/>
    <w:rsid w:val="00446452"/>
    <w:rsid w:val="00450E0E"/>
    <w:rsid w:val="0045302E"/>
    <w:rsid w:val="00457A63"/>
    <w:rsid w:val="0046118F"/>
    <w:rsid w:val="00461378"/>
    <w:rsid w:val="004639CD"/>
    <w:rsid w:val="0047057D"/>
    <w:rsid w:val="00470689"/>
    <w:rsid w:val="00473BEB"/>
    <w:rsid w:val="00477F7E"/>
    <w:rsid w:val="00480860"/>
    <w:rsid w:val="0048115B"/>
    <w:rsid w:val="004820BA"/>
    <w:rsid w:val="004850FE"/>
    <w:rsid w:val="004918E0"/>
    <w:rsid w:val="00496B9C"/>
    <w:rsid w:val="004971DA"/>
    <w:rsid w:val="004A3FAC"/>
    <w:rsid w:val="004C0782"/>
    <w:rsid w:val="004D1CB6"/>
    <w:rsid w:val="004D7DCC"/>
    <w:rsid w:val="004E0695"/>
    <w:rsid w:val="004E51A0"/>
    <w:rsid w:val="004E76D1"/>
    <w:rsid w:val="004F056D"/>
    <w:rsid w:val="004F409D"/>
    <w:rsid w:val="0051025D"/>
    <w:rsid w:val="0051622C"/>
    <w:rsid w:val="0051749E"/>
    <w:rsid w:val="00517608"/>
    <w:rsid w:val="00523907"/>
    <w:rsid w:val="00524BFD"/>
    <w:rsid w:val="005301BB"/>
    <w:rsid w:val="005316E8"/>
    <w:rsid w:val="00536534"/>
    <w:rsid w:val="0053685C"/>
    <w:rsid w:val="00540840"/>
    <w:rsid w:val="005431FF"/>
    <w:rsid w:val="00543DAA"/>
    <w:rsid w:val="0054420D"/>
    <w:rsid w:val="005449BA"/>
    <w:rsid w:val="00545957"/>
    <w:rsid w:val="005512E5"/>
    <w:rsid w:val="00554253"/>
    <w:rsid w:val="0055440F"/>
    <w:rsid w:val="00554443"/>
    <w:rsid w:val="0056225E"/>
    <w:rsid w:val="005647D1"/>
    <w:rsid w:val="005655B0"/>
    <w:rsid w:val="00566D92"/>
    <w:rsid w:val="00570676"/>
    <w:rsid w:val="00573101"/>
    <w:rsid w:val="00576665"/>
    <w:rsid w:val="00580A21"/>
    <w:rsid w:val="0058254C"/>
    <w:rsid w:val="00586D90"/>
    <w:rsid w:val="005903BA"/>
    <w:rsid w:val="00592A95"/>
    <w:rsid w:val="005931BD"/>
    <w:rsid w:val="00593F5A"/>
    <w:rsid w:val="0059654D"/>
    <w:rsid w:val="00596BF2"/>
    <w:rsid w:val="005A63AB"/>
    <w:rsid w:val="005B1258"/>
    <w:rsid w:val="005B5564"/>
    <w:rsid w:val="005B7033"/>
    <w:rsid w:val="005B75EA"/>
    <w:rsid w:val="005C05DF"/>
    <w:rsid w:val="005C0FD2"/>
    <w:rsid w:val="005C46D6"/>
    <w:rsid w:val="005C7C3F"/>
    <w:rsid w:val="005E038E"/>
    <w:rsid w:val="005E1E53"/>
    <w:rsid w:val="005E49DD"/>
    <w:rsid w:val="005F0C86"/>
    <w:rsid w:val="005F724B"/>
    <w:rsid w:val="00600D76"/>
    <w:rsid w:val="00611A27"/>
    <w:rsid w:val="00614257"/>
    <w:rsid w:val="0061501F"/>
    <w:rsid w:val="00616564"/>
    <w:rsid w:val="00621515"/>
    <w:rsid w:val="00624123"/>
    <w:rsid w:val="0063005D"/>
    <w:rsid w:val="0063512A"/>
    <w:rsid w:val="0064070A"/>
    <w:rsid w:val="00645727"/>
    <w:rsid w:val="006479CA"/>
    <w:rsid w:val="00650C76"/>
    <w:rsid w:val="00653EDE"/>
    <w:rsid w:val="00654AC3"/>
    <w:rsid w:val="006575CB"/>
    <w:rsid w:val="00657CF7"/>
    <w:rsid w:val="00665E55"/>
    <w:rsid w:val="00670053"/>
    <w:rsid w:val="0067302B"/>
    <w:rsid w:val="00676396"/>
    <w:rsid w:val="0068467D"/>
    <w:rsid w:val="00691364"/>
    <w:rsid w:val="00693B74"/>
    <w:rsid w:val="00695C3D"/>
    <w:rsid w:val="006962A8"/>
    <w:rsid w:val="006965CD"/>
    <w:rsid w:val="00696F42"/>
    <w:rsid w:val="006A2F86"/>
    <w:rsid w:val="006A42DD"/>
    <w:rsid w:val="006C21FB"/>
    <w:rsid w:val="006C22AA"/>
    <w:rsid w:val="006C718A"/>
    <w:rsid w:val="006D1C22"/>
    <w:rsid w:val="006D2947"/>
    <w:rsid w:val="006D6FD6"/>
    <w:rsid w:val="006E2AA8"/>
    <w:rsid w:val="006E39E4"/>
    <w:rsid w:val="006E4DA3"/>
    <w:rsid w:val="006F0099"/>
    <w:rsid w:val="006F1376"/>
    <w:rsid w:val="006F30AD"/>
    <w:rsid w:val="006F5182"/>
    <w:rsid w:val="006F6215"/>
    <w:rsid w:val="00704438"/>
    <w:rsid w:val="00705F40"/>
    <w:rsid w:val="00713777"/>
    <w:rsid w:val="007161C1"/>
    <w:rsid w:val="00720172"/>
    <w:rsid w:val="00720604"/>
    <w:rsid w:val="007214A7"/>
    <w:rsid w:val="00722E46"/>
    <w:rsid w:val="00725025"/>
    <w:rsid w:val="0073559E"/>
    <w:rsid w:val="00744AB9"/>
    <w:rsid w:val="00751186"/>
    <w:rsid w:val="00751E26"/>
    <w:rsid w:val="0075392B"/>
    <w:rsid w:val="00755E9E"/>
    <w:rsid w:val="007625C6"/>
    <w:rsid w:val="007657C6"/>
    <w:rsid w:val="007665E9"/>
    <w:rsid w:val="00766D6D"/>
    <w:rsid w:val="00767B9F"/>
    <w:rsid w:val="007715DD"/>
    <w:rsid w:val="00771CA5"/>
    <w:rsid w:val="00772F97"/>
    <w:rsid w:val="00774AA6"/>
    <w:rsid w:val="0077508E"/>
    <w:rsid w:val="0078151D"/>
    <w:rsid w:val="007949D7"/>
    <w:rsid w:val="007949F5"/>
    <w:rsid w:val="00797E25"/>
    <w:rsid w:val="007A1513"/>
    <w:rsid w:val="007A44F2"/>
    <w:rsid w:val="007B117A"/>
    <w:rsid w:val="007B2292"/>
    <w:rsid w:val="007B45F6"/>
    <w:rsid w:val="007B5E75"/>
    <w:rsid w:val="007C0352"/>
    <w:rsid w:val="007C3D7E"/>
    <w:rsid w:val="007C7722"/>
    <w:rsid w:val="007D14BD"/>
    <w:rsid w:val="007D49AD"/>
    <w:rsid w:val="007E144F"/>
    <w:rsid w:val="007E5D66"/>
    <w:rsid w:val="007E66A1"/>
    <w:rsid w:val="007F2102"/>
    <w:rsid w:val="007F3234"/>
    <w:rsid w:val="007F4329"/>
    <w:rsid w:val="007F5E1F"/>
    <w:rsid w:val="00803545"/>
    <w:rsid w:val="00804112"/>
    <w:rsid w:val="008053B4"/>
    <w:rsid w:val="0081174B"/>
    <w:rsid w:val="00813648"/>
    <w:rsid w:val="008140AE"/>
    <w:rsid w:val="00815313"/>
    <w:rsid w:val="008156DA"/>
    <w:rsid w:val="00816487"/>
    <w:rsid w:val="008214B5"/>
    <w:rsid w:val="0082341A"/>
    <w:rsid w:val="008303A6"/>
    <w:rsid w:val="00831986"/>
    <w:rsid w:val="00835BBE"/>
    <w:rsid w:val="00837897"/>
    <w:rsid w:val="00837DC5"/>
    <w:rsid w:val="008406DB"/>
    <w:rsid w:val="008444D1"/>
    <w:rsid w:val="00851F8C"/>
    <w:rsid w:val="008528AF"/>
    <w:rsid w:val="00856F9A"/>
    <w:rsid w:val="00860F9B"/>
    <w:rsid w:val="008640C4"/>
    <w:rsid w:val="00880835"/>
    <w:rsid w:val="00881E41"/>
    <w:rsid w:val="00887E05"/>
    <w:rsid w:val="00891204"/>
    <w:rsid w:val="00893182"/>
    <w:rsid w:val="00897338"/>
    <w:rsid w:val="008A38D8"/>
    <w:rsid w:val="008A4CDD"/>
    <w:rsid w:val="008A73EA"/>
    <w:rsid w:val="008A79EA"/>
    <w:rsid w:val="008B10F6"/>
    <w:rsid w:val="008B19E0"/>
    <w:rsid w:val="008B42CD"/>
    <w:rsid w:val="008B5343"/>
    <w:rsid w:val="008C0B49"/>
    <w:rsid w:val="008C0ED3"/>
    <w:rsid w:val="008C2AA0"/>
    <w:rsid w:val="008C3B93"/>
    <w:rsid w:val="008C3D68"/>
    <w:rsid w:val="008C4DFC"/>
    <w:rsid w:val="008C6877"/>
    <w:rsid w:val="008C6D57"/>
    <w:rsid w:val="008D6607"/>
    <w:rsid w:val="008D6AD1"/>
    <w:rsid w:val="008E006A"/>
    <w:rsid w:val="008E2294"/>
    <w:rsid w:val="008E553A"/>
    <w:rsid w:val="008E6133"/>
    <w:rsid w:val="008E66AE"/>
    <w:rsid w:val="008E6A92"/>
    <w:rsid w:val="008E7221"/>
    <w:rsid w:val="008F34E7"/>
    <w:rsid w:val="008F49E4"/>
    <w:rsid w:val="008F5083"/>
    <w:rsid w:val="008F58B5"/>
    <w:rsid w:val="008F7562"/>
    <w:rsid w:val="00902F2C"/>
    <w:rsid w:val="00904452"/>
    <w:rsid w:val="009077A3"/>
    <w:rsid w:val="009206CE"/>
    <w:rsid w:val="00925840"/>
    <w:rsid w:val="009266F3"/>
    <w:rsid w:val="009267B3"/>
    <w:rsid w:val="00926D74"/>
    <w:rsid w:val="0093140A"/>
    <w:rsid w:val="00934979"/>
    <w:rsid w:val="00942CF5"/>
    <w:rsid w:val="00945B08"/>
    <w:rsid w:val="009506C2"/>
    <w:rsid w:val="00951DF8"/>
    <w:rsid w:val="00967C2D"/>
    <w:rsid w:val="009707F1"/>
    <w:rsid w:val="00971CA2"/>
    <w:rsid w:val="00972BE2"/>
    <w:rsid w:val="0098086A"/>
    <w:rsid w:val="00981470"/>
    <w:rsid w:val="009835B0"/>
    <w:rsid w:val="00983CEF"/>
    <w:rsid w:val="00983FA6"/>
    <w:rsid w:val="00993A9B"/>
    <w:rsid w:val="00993B5B"/>
    <w:rsid w:val="00997BE8"/>
    <w:rsid w:val="009A3BAC"/>
    <w:rsid w:val="009A3D17"/>
    <w:rsid w:val="009B420A"/>
    <w:rsid w:val="009B51AF"/>
    <w:rsid w:val="009B66EE"/>
    <w:rsid w:val="009B774E"/>
    <w:rsid w:val="009C3A79"/>
    <w:rsid w:val="009C6A38"/>
    <w:rsid w:val="009C7260"/>
    <w:rsid w:val="009D252F"/>
    <w:rsid w:val="009E1253"/>
    <w:rsid w:val="009E2646"/>
    <w:rsid w:val="009E2C6E"/>
    <w:rsid w:val="009E48B4"/>
    <w:rsid w:val="009F4669"/>
    <w:rsid w:val="009F7098"/>
    <w:rsid w:val="009F768D"/>
    <w:rsid w:val="009F785D"/>
    <w:rsid w:val="00A0578F"/>
    <w:rsid w:val="00A059C0"/>
    <w:rsid w:val="00A07334"/>
    <w:rsid w:val="00A106F0"/>
    <w:rsid w:val="00A1338D"/>
    <w:rsid w:val="00A14091"/>
    <w:rsid w:val="00A149B9"/>
    <w:rsid w:val="00A14BD6"/>
    <w:rsid w:val="00A21494"/>
    <w:rsid w:val="00A2350A"/>
    <w:rsid w:val="00A241D7"/>
    <w:rsid w:val="00A34B63"/>
    <w:rsid w:val="00A371B5"/>
    <w:rsid w:val="00A37476"/>
    <w:rsid w:val="00A400C2"/>
    <w:rsid w:val="00A40BEA"/>
    <w:rsid w:val="00A41CE3"/>
    <w:rsid w:val="00A42A26"/>
    <w:rsid w:val="00A520B9"/>
    <w:rsid w:val="00A60C26"/>
    <w:rsid w:val="00A700EA"/>
    <w:rsid w:val="00A70327"/>
    <w:rsid w:val="00A706F8"/>
    <w:rsid w:val="00A708EA"/>
    <w:rsid w:val="00A716CA"/>
    <w:rsid w:val="00A8385F"/>
    <w:rsid w:val="00A85210"/>
    <w:rsid w:val="00A859B1"/>
    <w:rsid w:val="00A870C9"/>
    <w:rsid w:val="00A97DEA"/>
    <w:rsid w:val="00AA7E58"/>
    <w:rsid w:val="00AB27F0"/>
    <w:rsid w:val="00AB3EED"/>
    <w:rsid w:val="00AB56D7"/>
    <w:rsid w:val="00AC5293"/>
    <w:rsid w:val="00AD1954"/>
    <w:rsid w:val="00AD25AE"/>
    <w:rsid w:val="00AD47FF"/>
    <w:rsid w:val="00AD4A98"/>
    <w:rsid w:val="00AE0CED"/>
    <w:rsid w:val="00AE5C08"/>
    <w:rsid w:val="00AF1C78"/>
    <w:rsid w:val="00AF290A"/>
    <w:rsid w:val="00AF2B5D"/>
    <w:rsid w:val="00B0167D"/>
    <w:rsid w:val="00B02DD8"/>
    <w:rsid w:val="00B062C1"/>
    <w:rsid w:val="00B0648C"/>
    <w:rsid w:val="00B10700"/>
    <w:rsid w:val="00B10C1C"/>
    <w:rsid w:val="00B14BF7"/>
    <w:rsid w:val="00B173C8"/>
    <w:rsid w:val="00B23358"/>
    <w:rsid w:val="00B2664A"/>
    <w:rsid w:val="00B268FB"/>
    <w:rsid w:val="00B30028"/>
    <w:rsid w:val="00B310E4"/>
    <w:rsid w:val="00B32B2D"/>
    <w:rsid w:val="00B33BEA"/>
    <w:rsid w:val="00B40B42"/>
    <w:rsid w:val="00B41325"/>
    <w:rsid w:val="00B41400"/>
    <w:rsid w:val="00B42DF0"/>
    <w:rsid w:val="00B4354F"/>
    <w:rsid w:val="00B4590C"/>
    <w:rsid w:val="00B57C5C"/>
    <w:rsid w:val="00B6069A"/>
    <w:rsid w:val="00B61E05"/>
    <w:rsid w:val="00B6532E"/>
    <w:rsid w:val="00B70DCE"/>
    <w:rsid w:val="00B71C2D"/>
    <w:rsid w:val="00B72ABF"/>
    <w:rsid w:val="00B753EE"/>
    <w:rsid w:val="00B76705"/>
    <w:rsid w:val="00B80BFB"/>
    <w:rsid w:val="00B81280"/>
    <w:rsid w:val="00B8189E"/>
    <w:rsid w:val="00B82044"/>
    <w:rsid w:val="00B82CB3"/>
    <w:rsid w:val="00B82EE0"/>
    <w:rsid w:val="00B92ED4"/>
    <w:rsid w:val="00B94E3D"/>
    <w:rsid w:val="00B95468"/>
    <w:rsid w:val="00BA1E03"/>
    <w:rsid w:val="00BA2CAB"/>
    <w:rsid w:val="00BB1ADB"/>
    <w:rsid w:val="00BB6384"/>
    <w:rsid w:val="00BC09EC"/>
    <w:rsid w:val="00BC0DE6"/>
    <w:rsid w:val="00BC51E4"/>
    <w:rsid w:val="00BC5E61"/>
    <w:rsid w:val="00BC79AF"/>
    <w:rsid w:val="00BD12B5"/>
    <w:rsid w:val="00BD145A"/>
    <w:rsid w:val="00BD68C9"/>
    <w:rsid w:val="00BE4763"/>
    <w:rsid w:val="00BE5D4A"/>
    <w:rsid w:val="00BF027A"/>
    <w:rsid w:val="00BF37E5"/>
    <w:rsid w:val="00BF3AAB"/>
    <w:rsid w:val="00BF538D"/>
    <w:rsid w:val="00BF5FBC"/>
    <w:rsid w:val="00BF6AE5"/>
    <w:rsid w:val="00BF7B79"/>
    <w:rsid w:val="00C045F4"/>
    <w:rsid w:val="00C05A79"/>
    <w:rsid w:val="00C14630"/>
    <w:rsid w:val="00C14B56"/>
    <w:rsid w:val="00C1660E"/>
    <w:rsid w:val="00C173DB"/>
    <w:rsid w:val="00C17789"/>
    <w:rsid w:val="00C22CC4"/>
    <w:rsid w:val="00C2505B"/>
    <w:rsid w:val="00C361C4"/>
    <w:rsid w:val="00C36F7C"/>
    <w:rsid w:val="00C36F95"/>
    <w:rsid w:val="00C454F8"/>
    <w:rsid w:val="00C4623F"/>
    <w:rsid w:val="00C533AF"/>
    <w:rsid w:val="00C552A5"/>
    <w:rsid w:val="00C55478"/>
    <w:rsid w:val="00C572DE"/>
    <w:rsid w:val="00C606CB"/>
    <w:rsid w:val="00C658C9"/>
    <w:rsid w:val="00C762D1"/>
    <w:rsid w:val="00C80DC8"/>
    <w:rsid w:val="00C824F8"/>
    <w:rsid w:val="00C831B3"/>
    <w:rsid w:val="00C858E4"/>
    <w:rsid w:val="00C87CCD"/>
    <w:rsid w:val="00C916A7"/>
    <w:rsid w:val="00C929AD"/>
    <w:rsid w:val="00C93A31"/>
    <w:rsid w:val="00C96B08"/>
    <w:rsid w:val="00C972DE"/>
    <w:rsid w:val="00CA0622"/>
    <w:rsid w:val="00CA182D"/>
    <w:rsid w:val="00CA537E"/>
    <w:rsid w:val="00CB417D"/>
    <w:rsid w:val="00CC3120"/>
    <w:rsid w:val="00CC38A7"/>
    <w:rsid w:val="00CD18E2"/>
    <w:rsid w:val="00CD372D"/>
    <w:rsid w:val="00CD392C"/>
    <w:rsid w:val="00CE5658"/>
    <w:rsid w:val="00CF0A9D"/>
    <w:rsid w:val="00CF2310"/>
    <w:rsid w:val="00D03D09"/>
    <w:rsid w:val="00D04BB1"/>
    <w:rsid w:val="00D06DA1"/>
    <w:rsid w:val="00D20499"/>
    <w:rsid w:val="00D211C1"/>
    <w:rsid w:val="00D212FA"/>
    <w:rsid w:val="00D24A52"/>
    <w:rsid w:val="00D35A21"/>
    <w:rsid w:val="00D41105"/>
    <w:rsid w:val="00D46339"/>
    <w:rsid w:val="00D5017A"/>
    <w:rsid w:val="00D56316"/>
    <w:rsid w:val="00D60580"/>
    <w:rsid w:val="00D63E5C"/>
    <w:rsid w:val="00D6579F"/>
    <w:rsid w:val="00D66E02"/>
    <w:rsid w:val="00D7355B"/>
    <w:rsid w:val="00D815A4"/>
    <w:rsid w:val="00D84319"/>
    <w:rsid w:val="00D8570C"/>
    <w:rsid w:val="00D873B4"/>
    <w:rsid w:val="00D911D0"/>
    <w:rsid w:val="00D925AC"/>
    <w:rsid w:val="00D9269A"/>
    <w:rsid w:val="00D97A76"/>
    <w:rsid w:val="00DA0FFC"/>
    <w:rsid w:val="00DA1D90"/>
    <w:rsid w:val="00DA570A"/>
    <w:rsid w:val="00DB1B47"/>
    <w:rsid w:val="00DB24FA"/>
    <w:rsid w:val="00DB41A8"/>
    <w:rsid w:val="00DB7F3D"/>
    <w:rsid w:val="00DC48DA"/>
    <w:rsid w:val="00DC4F85"/>
    <w:rsid w:val="00DC5154"/>
    <w:rsid w:val="00DC5AD3"/>
    <w:rsid w:val="00DC6638"/>
    <w:rsid w:val="00DC73BC"/>
    <w:rsid w:val="00DD0201"/>
    <w:rsid w:val="00DD05D5"/>
    <w:rsid w:val="00DD18F2"/>
    <w:rsid w:val="00DD29A8"/>
    <w:rsid w:val="00DD5854"/>
    <w:rsid w:val="00DD775E"/>
    <w:rsid w:val="00DE235A"/>
    <w:rsid w:val="00DE3547"/>
    <w:rsid w:val="00DE58BC"/>
    <w:rsid w:val="00DE7683"/>
    <w:rsid w:val="00DF1E82"/>
    <w:rsid w:val="00DF3477"/>
    <w:rsid w:val="00DF45C5"/>
    <w:rsid w:val="00DF4719"/>
    <w:rsid w:val="00DF6955"/>
    <w:rsid w:val="00E00849"/>
    <w:rsid w:val="00E01BF6"/>
    <w:rsid w:val="00E046A9"/>
    <w:rsid w:val="00E050A7"/>
    <w:rsid w:val="00E0764C"/>
    <w:rsid w:val="00E1430D"/>
    <w:rsid w:val="00E145DC"/>
    <w:rsid w:val="00E146C6"/>
    <w:rsid w:val="00E2329B"/>
    <w:rsid w:val="00E2645A"/>
    <w:rsid w:val="00E2645C"/>
    <w:rsid w:val="00E270FF"/>
    <w:rsid w:val="00E31BA4"/>
    <w:rsid w:val="00E3452F"/>
    <w:rsid w:val="00E42070"/>
    <w:rsid w:val="00E4773F"/>
    <w:rsid w:val="00E534C7"/>
    <w:rsid w:val="00E54AC4"/>
    <w:rsid w:val="00E6159B"/>
    <w:rsid w:val="00E65C31"/>
    <w:rsid w:val="00E718BB"/>
    <w:rsid w:val="00E71CA3"/>
    <w:rsid w:val="00E7317F"/>
    <w:rsid w:val="00E75F73"/>
    <w:rsid w:val="00E76F66"/>
    <w:rsid w:val="00E77D4A"/>
    <w:rsid w:val="00E802A5"/>
    <w:rsid w:val="00E80999"/>
    <w:rsid w:val="00E8319C"/>
    <w:rsid w:val="00E841DD"/>
    <w:rsid w:val="00E84F8C"/>
    <w:rsid w:val="00E87F3B"/>
    <w:rsid w:val="00E9270B"/>
    <w:rsid w:val="00E932BB"/>
    <w:rsid w:val="00E935EE"/>
    <w:rsid w:val="00E94291"/>
    <w:rsid w:val="00E96827"/>
    <w:rsid w:val="00E978A4"/>
    <w:rsid w:val="00EA01B6"/>
    <w:rsid w:val="00EA3970"/>
    <w:rsid w:val="00EA40FB"/>
    <w:rsid w:val="00EB1C13"/>
    <w:rsid w:val="00ED001C"/>
    <w:rsid w:val="00ED4B79"/>
    <w:rsid w:val="00EE02ED"/>
    <w:rsid w:val="00EE2022"/>
    <w:rsid w:val="00EF0755"/>
    <w:rsid w:val="00EF2BB1"/>
    <w:rsid w:val="00EF5F48"/>
    <w:rsid w:val="00EF5FAF"/>
    <w:rsid w:val="00F02771"/>
    <w:rsid w:val="00F04729"/>
    <w:rsid w:val="00F04A89"/>
    <w:rsid w:val="00F1262B"/>
    <w:rsid w:val="00F16D31"/>
    <w:rsid w:val="00F1745E"/>
    <w:rsid w:val="00F21322"/>
    <w:rsid w:val="00F44367"/>
    <w:rsid w:val="00F44B15"/>
    <w:rsid w:val="00F51C33"/>
    <w:rsid w:val="00F52311"/>
    <w:rsid w:val="00F57F86"/>
    <w:rsid w:val="00F62D65"/>
    <w:rsid w:val="00F635FA"/>
    <w:rsid w:val="00F64281"/>
    <w:rsid w:val="00F6465C"/>
    <w:rsid w:val="00F65662"/>
    <w:rsid w:val="00F65A73"/>
    <w:rsid w:val="00F66E99"/>
    <w:rsid w:val="00F7063B"/>
    <w:rsid w:val="00F70E65"/>
    <w:rsid w:val="00F82DBE"/>
    <w:rsid w:val="00F8466B"/>
    <w:rsid w:val="00F85F3A"/>
    <w:rsid w:val="00F87B56"/>
    <w:rsid w:val="00F906A8"/>
    <w:rsid w:val="00F9093F"/>
    <w:rsid w:val="00F92FD3"/>
    <w:rsid w:val="00F93347"/>
    <w:rsid w:val="00F97316"/>
    <w:rsid w:val="00FA5120"/>
    <w:rsid w:val="00FA726C"/>
    <w:rsid w:val="00FB0D3A"/>
    <w:rsid w:val="00FB1CBB"/>
    <w:rsid w:val="00FB2B6A"/>
    <w:rsid w:val="00FB36DF"/>
    <w:rsid w:val="00FC163A"/>
    <w:rsid w:val="00FC3CEB"/>
    <w:rsid w:val="00FC5B40"/>
    <w:rsid w:val="00FD251A"/>
    <w:rsid w:val="00FD4FC9"/>
    <w:rsid w:val="00FD5B6A"/>
    <w:rsid w:val="00FE01C7"/>
    <w:rsid w:val="00FE0BBA"/>
    <w:rsid w:val="00FE2190"/>
    <w:rsid w:val="00FE7C04"/>
    <w:rsid w:val="00FF0C70"/>
    <w:rsid w:val="00FF1842"/>
    <w:rsid w:val="00FF226F"/>
    <w:rsid w:val="00FF37BE"/>
    <w:rsid w:val="00FF5EE0"/>
    <w:rsid w:val="00FF6C90"/>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0E415C"/>
  </w:style>
  <w:style w:type="paragraph" w:styleId="Heading1">
    <w:name w:val="heading 1"/>
    <w:basedOn w:val="Normal"/>
    <w:next w:val="Normal"/>
    <w:link w:val="Heading1Char"/>
    <w:qFormat/>
    <w:rsid w:val="00132C3C"/>
    <w:pPr>
      <w:keepNext/>
      <w:spacing w:before="240" w:after="60"/>
      <w:outlineLvl w:val="0"/>
    </w:pPr>
    <w:rPr>
      <w:rFonts w:ascii="Arial" w:eastAsia="Times New Roman" w:hAnsi="Arial" w:cs="Arial"/>
      <w:b/>
      <w:bCs/>
      <w:kern w:val="32"/>
      <w:sz w:val="32"/>
      <w:szCs w:val="32"/>
      <w:lang w:val="fr-FR" w:eastAsia="fr-FR"/>
    </w:rPr>
  </w:style>
  <w:style w:type="paragraph" w:styleId="Heading2">
    <w:name w:val="heading 2"/>
    <w:basedOn w:val="Normal"/>
    <w:next w:val="BodyText"/>
    <w:link w:val="Heading2Char"/>
    <w:qFormat/>
    <w:rsid w:val="00132C3C"/>
    <w:pPr>
      <w:keepNext/>
      <w:widowControl w:val="0"/>
      <w:numPr>
        <w:ilvl w:val="1"/>
        <w:numId w:val="1"/>
      </w:numPr>
      <w:suppressAutoHyphens/>
      <w:spacing w:before="240" w:after="120"/>
      <w:outlineLvl w:val="1"/>
    </w:pPr>
    <w:rPr>
      <w:rFonts w:ascii="Arial" w:eastAsia="SimSun" w:hAnsi="Arial" w:cs="Mangal"/>
      <w:b/>
      <w:bCs/>
      <w:i/>
      <w:iCs/>
      <w:kern w:val="1"/>
      <w:sz w:val="28"/>
      <w:szCs w:val="28"/>
      <w:lang w:val="fr-FR" w:eastAsia="hi-IN" w:bidi="hi-IN"/>
    </w:rPr>
  </w:style>
  <w:style w:type="paragraph" w:styleId="Heading3">
    <w:name w:val="heading 3"/>
    <w:basedOn w:val="Normal"/>
    <w:link w:val="Heading3Char"/>
    <w:uiPriority w:val="9"/>
    <w:qFormat/>
    <w:rsid w:val="00132C3C"/>
    <w:pPr>
      <w:spacing w:before="100" w:beforeAutospacing="1" w:after="100" w:afterAutospacing="1"/>
      <w:outlineLvl w:val="2"/>
    </w:pPr>
    <w:rPr>
      <w:rFonts w:ascii="Times New Roman" w:eastAsia="Times New Roman" w:hAnsi="Times New Roman" w:cs="Times New Roman"/>
      <w:b/>
      <w:bCs/>
      <w:sz w:val="27"/>
      <w:szCs w:val="27"/>
      <w:lang w:val="fr-FR" w:eastAsia="fr-FR"/>
    </w:rPr>
  </w:style>
  <w:style w:type="paragraph" w:styleId="Heading4">
    <w:name w:val="heading 4"/>
    <w:basedOn w:val="Normal"/>
    <w:next w:val="Normal"/>
    <w:link w:val="Heading4Char"/>
    <w:qFormat/>
    <w:rsid w:val="00132C3C"/>
    <w:pPr>
      <w:keepNext/>
      <w:spacing w:before="240" w:after="60"/>
      <w:outlineLvl w:val="3"/>
    </w:pPr>
    <w:rPr>
      <w:rFonts w:ascii="Times New Roman" w:eastAsia="Times New Roman" w:hAnsi="Times New Roman" w:cs="Times New Roman"/>
      <w:b/>
      <w:bCs/>
      <w:sz w:val="28"/>
      <w:szCs w:val="28"/>
      <w:lang w:val="fr-FR" w:eastAsia="fr-FR"/>
    </w:rPr>
  </w:style>
  <w:style w:type="paragraph" w:styleId="Heading5">
    <w:name w:val="heading 5"/>
    <w:basedOn w:val="Normal"/>
    <w:next w:val="Normal"/>
    <w:link w:val="Heading5Char"/>
    <w:uiPriority w:val="9"/>
    <w:qFormat/>
    <w:rsid w:val="00132C3C"/>
    <w:pPr>
      <w:keepNext/>
      <w:ind w:left="1008" w:hanging="1008"/>
      <w:outlineLvl w:val="4"/>
    </w:pPr>
    <w:rPr>
      <w:rFonts w:ascii="Times New Roman" w:eastAsia="Times New Roman" w:hAnsi="Times New Roman" w:cs="Times New Roman"/>
      <w:b/>
      <w:bCs/>
      <w:kern w:val="1"/>
      <w:sz w:val="20"/>
      <w:szCs w:val="18"/>
      <w:u w:val="single"/>
      <w:lang w:val="fr-FR" w:eastAsia="ar-SA"/>
    </w:rPr>
  </w:style>
  <w:style w:type="paragraph" w:styleId="Heading6">
    <w:name w:val="heading 6"/>
    <w:basedOn w:val="Normal"/>
    <w:next w:val="Normal"/>
    <w:link w:val="Heading6Char"/>
    <w:uiPriority w:val="9"/>
    <w:qFormat/>
    <w:rsid w:val="00132C3C"/>
    <w:pPr>
      <w:keepNext/>
      <w:ind w:left="1152" w:hanging="1152"/>
      <w:jc w:val="center"/>
      <w:outlineLvl w:val="5"/>
    </w:pPr>
    <w:rPr>
      <w:rFonts w:ascii="Arial" w:eastAsia="Times New Roman" w:hAnsi="Arial" w:cs="Arial"/>
      <w:b/>
      <w:bCs/>
      <w:smallCaps/>
      <w:kern w:val="1"/>
      <w:sz w:val="20"/>
      <w:szCs w:val="20"/>
      <w:lang w:val="fr-FR" w:eastAsia="ar-SA"/>
    </w:rPr>
  </w:style>
  <w:style w:type="paragraph" w:styleId="Heading7">
    <w:name w:val="heading 7"/>
    <w:basedOn w:val="Normal"/>
    <w:next w:val="Normal"/>
    <w:link w:val="Heading7Char"/>
    <w:uiPriority w:val="9"/>
    <w:qFormat/>
    <w:rsid w:val="00132C3C"/>
    <w:pPr>
      <w:keepNext/>
      <w:ind w:left="1296" w:hanging="1296"/>
      <w:outlineLvl w:val="6"/>
    </w:pPr>
    <w:rPr>
      <w:rFonts w:ascii="Times New Roman" w:eastAsia="Times New Roman" w:hAnsi="Times New Roman" w:cs="Times New Roman"/>
      <w:b/>
      <w:bCs/>
      <w:kern w:val="1"/>
      <w:sz w:val="20"/>
      <w:szCs w:val="18"/>
      <w:lang w:val="fr-FR" w:eastAsia="ar-SA"/>
    </w:rPr>
  </w:style>
  <w:style w:type="paragraph" w:styleId="Heading8">
    <w:name w:val="heading 8"/>
    <w:basedOn w:val="Normal"/>
    <w:next w:val="Normal"/>
    <w:link w:val="Heading8Char"/>
    <w:qFormat/>
    <w:rsid w:val="00132C3C"/>
    <w:pPr>
      <w:keepNext/>
      <w:spacing w:line="360" w:lineRule="auto"/>
      <w:ind w:left="1440" w:hanging="1440"/>
      <w:outlineLvl w:val="7"/>
    </w:pPr>
    <w:rPr>
      <w:rFonts w:ascii="Times New Roman" w:eastAsia="Times New Roman" w:hAnsi="Times New Roman" w:cs="Times New Roman"/>
      <w:b/>
      <w:bCs/>
      <w:kern w:val="1"/>
      <w:sz w:val="18"/>
      <w:szCs w:val="18"/>
      <w:lang w:val="fr-FR" w:eastAsia="ar-SA"/>
    </w:rPr>
  </w:style>
  <w:style w:type="paragraph" w:styleId="Heading9">
    <w:name w:val="heading 9"/>
    <w:basedOn w:val="Normal"/>
    <w:next w:val="Normal"/>
    <w:link w:val="Heading9Char"/>
    <w:qFormat/>
    <w:rsid w:val="00132C3C"/>
    <w:pPr>
      <w:keepNext/>
      <w:ind w:left="1584" w:hanging="1584"/>
      <w:outlineLvl w:val="8"/>
    </w:pPr>
    <w:rPr>
      <w:rFonts w:ascii="Times New Roman" w:eastAsia="Times New Roman" w:hAnsi="Times New Roman" w:cs="Times New Roman"/>
      <w:b/>
      <w:bCs/>
      <w:kern w:val="1"/>
      <w:sz w:val="22"/>
      <w:lang w:val="fr-M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Paragraphe  revu"/>
    <w:basedOn w:val="Heading3"/>
    <w:next w:val="Normal"/>
    <w:link w:val="ListParagraphChar"/>
    <w:uiPriority w:val="34"/>
    <w:qFormat/>
    <w:rsid w:val="0039719B"/>
    <w:pPr>
      <w:ind w:left="720"/>
      <w:contextualSpacing/>
    </w:pPr>
  </w:style>
  <w:style w:type="numbering" w:styleId="111111">
    <w:name w:val="Outline List 2"/>
    <w:basedOn w:val="NoList"/>
    <w:uiPriority w:val="99"/>
    <w:semiHidden/>
    <w:unhideWhenUsed/>
    <w:rsid w:val="0039719B"/>
    <w:pPr>
      <w:numPr>
        <w:numId w:val="11"/>
      </w:numPr>
    </w:pPr>
  </w:style>
  <w:style w:type="character" w:customStyle="1" w:styleId="Heading1Char">
    <w:name w:val="Heading 1 Char"/>
    <w:basedOn w:val="DefaultParagraphFont"/>
    <w:link w:val="Heading1"/>
    <w:rsid w:val="00132C3C"/>
    <w:rPr>
      <w:rFonts w:ascii="Arial" w:eastAsia="Times New Roman" w:hAnsi="Arial" w:cs="Arial"/>
      <w:b/>
      <w:bCs/>
      <w:kern w:val="32"/>
      <w:sz w:val="32"/>
      <w:szCs w:val="32"/>
      <w:lang w:val="fr-FR" w:eastAsia="fr-FR"/>
    </w:rPr>
  </w:style>
  <w:style w:type="character" w:customStyle="1" w:styleId="Heading3Char">
    <w:name w:val="Heading 3 Char"/>
    <w:basedOn w:val="DefaultParagraphFont"/>
    <w:link w:val="Heading3"/>
    <w:uiPriority w:val="9"/>
    <w:rsid w:val="00132C3C"/>
    <w:rPr>
      <w:rFonts w:ascii="Times New Roman" w:eastAsia="Times New Roman" w:hAnsi="Times New Roman" w:cs="Times New Roman"/>
      <w:b/>
      <w:bCs/>
      <w:sz w:val="27"/>
      <w:szCs w:val="27"/>
      <w:lang w:val="fr-FR" w:eastAsia="fr-FR"/>
    </w:rPr>
  </w:style>
  <w:style w:type="character" w:customStyle="1" w:styleId="Heading4Char">
    <w:name w:val="Heading 4 Char"/>
    <w:basedOn w:val="DefaultParagraphFont"/>
    <w:link w:val="Heading4"/>
    <w:rsid w:val="00132C3C"/>
    <w:rPr>
      <w:rFonts w:ascii="Times New Roman" w:eastAsia="Times New Roman" w:hAnsi="Times New Roman" w:cs="Times New Roman"/>
      <w:b/>
      <w:bCs/>
      <w:sz w:val="28"/>
      <w:szCs w:val="28"/>
      <w:lang w:val="fr-FR" w:eastAsia="fr-FR"/>
    </w:rPr>
  </w:style>
  <w:style w:type="paragraph" w:customStyle="1" w:styleId="Legende">
    <w:name w:val="Legende"/>
    <w:basedOn w:val="Normal"/>
    <w:rsid w:val="00132C3C"/>
    <w:pPr>
      <w:widowControl w:val="0"/>
      <w:numPr>
        <w:numId w:val="2"/>
      </w:numPr>
      <w:suppressAutoHyphens/>
      <w:jc w:val="center"/>
    </w:pPr>
    <w:rPr>
      <w:rFonts w:ascii="Calibri" w:eastAsia="SimSun" w:hAnsi="Calibri" w:cs="Mangal"/>
      <w:kern w:val="1"/>
      <w:lang w:val="fr-FR" w:eastAsia="hi-IN" w:bidi="hi-IN"/>
    </w:rPr>
  </w:style>
  <w:style w:type="character" w:styleId="Hyperlink">
    <w:name w:val="Hyperlink"/>
    <w:basedOn w:val="DefaultParagraphFont"/>
    <w:uiPriority w:val="99"/>
    <w:rsid w:val="00132C3C"/>
    <w:rPr>
      <w:color w:val="0000FF"/>
      <w:u w:val="single"/>
    </w:rPr>
  </w:style>
  <w:style w:type="character" w:customStyle="1" w:styleId="apple-style-span">
    <w:name w:val="apple-style-span"/>
    <w:basedOn w:val="DefaultParagraphFont"/>
    <w:rsid w:val="00132C3C"/>
  </w:style>
  <w:style w:type="paragraph" w:customStyle="1" w:styleId="Contenudetableau">
    <w:name w:val="Contenu de tableau"/>
    <w:basedOn w:val="Normal"/>
    <w:rsid w:val="00132C3C"/>
    <w:pPr>
      <w:widowControl w:val="0"/>
      <w:suppressLineNumbers/>
      <w:suppressAutoHyphens/>
    </w:pPr>
    <w:rPr>
      <w:rFonts w:ascii="Calibri" w:eastAsia="SimSun" w:hAnsi="Calibri" w:cs="Mangal"/>
      <w:kern w:val="1"/>
      <w:sz w:val="18"/>
      <w:lang w:val="fr-FR" w:eastAsia="hi-IN" w:bidi="hi-IN"/>
    </w:rPr>
  </w:style>
  <w:style w:type="character" w:customStyle="1" w:styleId="hps">
    <w:name w:val="hps"/>
    <w:basedOn w:val="DefaultParagraphFont"/>
    <w:rsid w:val="00132C3C"/>
  </w:style>
  <w:style w:type="paragraph" w:styleId="BodyTextIndent">
    <w:name w:val="Body Text Indent"/>
    <w:basedOn w:val="Normal"/>
    <w:link w:val="BodyTextIndentChar"/>
    <w:rsid w:val="00132C3C"/>
    <w:pPr>
      <w:spacing w:line="360" w:lineRule="auto"/>
      <w:ind w:left="360"/>
    </w:pPr>
    <w:rPr>
      <w:rFonts w:ascii="Arial" w:eastAsia="Times New Roman" w:hAnsi="Arial" w:cs="Arial"/>
      <w:lang w:val="fr-FR" w:eastAsia="fr-FR"/>
    </w:rPr>
  </w:style>
  <w:style w:type="character" w:customStyle="1" w:styleId="BodyTextIndentChar">
    <w:name w:val="Body Text Indent Char"/>
    <w:basedOn w:val="DefaultParagraphFont"/>
    <w:link w:val="BodyTextIndent"/>
    <w:rsid w:val="00132C3C"/>
    <w:rPr>
      <w:rFonts w:ascii="Arial" w:eastAsia="Times New Roman" w:hAnsi="Arial" w:cs="Arial"/>
      <w:lang w:val="fr-FR" w:eastAsia="fr-FR"/>
    </w:rPr>
  </w:style>
  <w:style w:type="character" w:customStyle="1" w:styleId="longtext">
    <w:name w:val="long_text"/>
    <w:basedOn w:val="DefaultParagraphFont"/>
    <w:rsid w:val="00132C3C"/>
  </w:style>
  <w:style w:type="character" w:customStyle="1" w:styleId="hpsatn">
    <w:name w:val="hps atn"/>
    <w:basedOn w:val="DefaultParagraphFont"/>
    <w:rsid w:val="00132C3C"/>
  </w:style>
  <w:style w:type="character" w:customStyle="1" w:styleId="alt-edited">
    <w:name w:val="alt-edited"/>
    <w:basedOn w:val="DefaultParagraphFont"/>
    <w:rsid w:val="00132C3C"/>
  </w:style>
  <w:style w:type="paragraph" w:styleId="Footer">
    <w:name w:val="footer"/>
    <w:basedOn w:val="Normal"/>
    <w:link w:val="FooterChar"/>
    <w:uiPriority w:val="99"/>
    <w:rsid w:val="00132C3C"/>
    <w:pPr>
      <w:widowControl w:val="0"/>
      <w:tabs>
        <w:tab w:val="center" w:pos="4680"/>
        <w:tab w:val="right" w:pos="9360"/>
      </w:tabs>
      <w:suppressAutoHyphens/>
    </w:pPr>
    <w:rPr>
      <w:rFonts w:ascii="Maiandra GD" w:eastAsia="SimSun" w:hAnsi="Maiandra GD" w:cs="Mangal"/>
      <w:kern w:val="1"/>
      <w:szCs w:val="21"/>
      <w:lang w:val="fr-FR" w:eastAsia="hi-IN" w:bidi="hi-IN"/>
    </w:rPr>
  </w:style>
  <w:style w:type="character" w:customStyle="1" w:styleId="FooterChar">
    <w:name w:val="Footer Char"/>
    <w:basedOn w:val="DefaultParagraphFont"/>
    <w:link w:val="Footer"/>
    <w:rsid w:val="00132C3C"/>
    <w:rPr>
      <w:rFonts w:ascii="Maiandra GD" w:eastAsia="SimSun" w:hAnsi="Maiandra GD" w:cs="Mangal"/>
      <w:kern w:val="1"/>
      <w:szCs w:val="21"/>
      <w:lang w:val="fr-FR" w:eastAsia="hi-IN" w:bidi="hi-IN"/>
    </w:rPr>
  </w:style>
  <w:style w:type="paragraph" w:styleId="NoSpacing">
    <w:name w:val="No Spacing"/>
    <w:link w:val="NoSpacingChar"/>
    <w:uiPriority w:val="1"/>
    <w:qFormat/>
    <w:rsid w:val="00132C3C"/>
    <w:rPr>
      <w:rFonts w:ascii="Calibri" w:eastAsia="Calibri" w:hAnsi="Calibri" w:cs="Times New Roman"/>
      <w:sz w:val="22"/>
      <w:szCs w:val="22"/>
    </w:rPr>
  </w:style>
  <w:style w:type="table" w:styleId="TableGrid">
    <w:name w:val="Table Grid"/>
    <w:basedOn w:val="TableNormal"/>
    <w:uiPriority w:val="59"/>
    <w:rsid w:val="00132C3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alt-edited">
    <w:name w:val="hps alt-edited"/>
    <w:basedOn w:val="DefaultParagraphFont"/>
    <w:rsid w:val="00132C3C"/>
  </w:style>
  <w:style w:type="character" w:customStyle="1" w:styleId="apple-converted-space">
    <w:name w:val="apple-converted-space"/>
    <w:basedOn w:val="DefaultParagraphFont"/>
    <w:rsid w:val="00132C3C"/>
  </w:style>
  <w:style w:type="paragraph" w:styleId="Header">
    <w:name w:val="header"/>
    <w:basedOn w:val="Normal"/>
    <w:link w:val="HeaderChar"/>
    <w:uiPriority w:val="99"/>
    <w:rsid w:val="00132C3C"/>
    <w:pPr>
      <w:tabs>
        <w:tab w:val="center" w:pos="4536"/>
        <w:tab w:val="right" w:pos="9072"/>
      </w:tabs>
    </w:pPr>
    <w:rPr>
      <w:rFonts w:ascii="Times New Roman" w:eastAsia="Times New Roman" w:hAnsi="Times New Roman" w:cs="Times New Roman"/>
      <w:lang w:val="fr-FR" w:eastAsia="fr-FR"/>
    </w:rPr>
  </w:style>
  <w:style w:type="character" w:customStyle="1" w:styleId="HeaderChar">
    <w:name w:val="Header Char"/>
    <w:basedOn w:val="DefaultParagraphFont"/>
    <w:link w:val="Header"/>
    <w:uiPriority w:val="99"/>
    <w:rsid w:val="00132C3C"/>
    <w:rPr>
      <w:rFonts w:ascii="Times New Roman" w:eastAsia="Times New Roman" w:hAnsi="Times New Roman" w:cs="Times New Roman"/>
      <w:lang w:val="fr-FR" w:eastAsia="fr-FR"/>
    </w:rPr>
  </w:style>
  <w:style w:type="paragraph" w:styleId="BalloonText">
    <w:name w:val="Balloon Text"/>
    <w:basedOn w:val="Normal"/>
    <w:link w:val="BalloonTextChar"/>
    <w:rsid w:val="00132C3C"/>
    <w:rPr>
      <w:rFonts w:ascii="Lucida Grande" w:eastAsia="Times New Roman" w:hAnsi="Lucida Grande" w:cs="Times New Roman"/>
      <w:sz w:val="18"/>
      <w:szCs w:val="18"/>
      <w:lang w:val="fr-FR" w:eastAsia="fr-FR"/>
    </w:rPr>
  </w:style>
  <w:style w:type="character" w:customStyle="1" w:styleId="BalloonTextChar">
    <w:name w:val="Balloon Text Char"/>
    <w:basedOn w:val="DefaultParagraphFont"/>
    <w:link w:val="BalloonText"/>
    <w:rsid w:val="00132C3C"/>
    <w:rPr>
      <w:rFonts w:ascii="Lucida Grande" w:eastAsia="Times New Roman" w:hAnsi="Lucida Grande" w:cs="Times New Roman"/>
      <w:sz w:val="18"/>
      <w:szCs w:val="18"/>
      <w:lang w:val="fr-FR" w:eastAsia="fr-FR"/>
    </w:rPr>
  </w:style>
  <w:style w:type="character" w:customStyle="1" w:styleId="Heading2Char">
    <w:name w:val="Heading 2 Char"/>
    <w:basedOn w:val="DefaultParagraphFont"/>
    <w:link w:val="Heading2"/>
    <w:rsid w:val="00132C3C"/>
    <w:rPr>
      <w:rFonts w:ascii="Arial" w:eastAsia="SimSun" w:hAnsi="Arial" w:cs="Mangal"/>
      <w:b/>
      <w:bCs/>
      <w:i/>
      <w:iCs/>
      <w:kern w:val="1"/>
      <w:sz w:val="28"/>
      <w:szCs w:val="28"/>
      <w:lang w:val="fr-FR" w:eastAsia="hi-IN" w:bidi="hi-IN"/>
    </w:rPr>
  </w:style>
  <w:style w:type="character" w:customStyle="1" w:styleId="Heading5Char">
    <w:name w:val="Heading 5 Char"/>
    <w:basedOn w:val="DefaultParagraphFont"/>
    <w:link w:val="Heading5"/>
    <w:uiPriority w:val="9"/>
    <w:rsid w:val="00132C3C"/>
    <w:rPr>
      <w:rFonts w:ascii="Times New Roman" w:eastAsia="Times New Roman" w:hAnsi="Times New Roman" w:cs="Times New Roman"/>
      <w:b/>
      <w:bCs/>
      <w:kern w:val="1"/>
      <w:sz w:val="20"/>
      <w:szCs w:val="18"/>
      <w:u w:val="single"/>
      <w:lang w:val="fr-FR" w:eastAsia="ar-SA"/>
    </w:rPr>
  </w:style>
  <w:style w:type="character" w:customStyle="1" w:styleId="Heading6Char">
    <w:name w:val="Heading 6 Char"/>
    <w:basedOn w:val="DefaultParagraphFont"/>
    <w:link w:val="Heading6"/>
    <w:uiPriority w:val="9"/>
    <w:rsid w:val="00132C3C"/>
    <w:rPr>
      <w:rFonts w:ascii="Arial" w:eastAsia="Times New Roman" w:hAnsi="Arial" w:cs="Arial"/>
      <w:b/>
      <w:bCs/>
      <w:smallCaps/>
      <w:kern w:val="1"/>
      <w:sz w:val="20"/>
      <w:szCs w:val="20"/>
      <w:lang w:val="fr-FR" w:eastAsia="ar-SA"/>
    </w:rPr>
  </w:style>
  <w:style w:type="character" w:customStyle="1" w:styleId="Heading7Char">
    <w:name w:val="Heading 7 Char"/>
    <w:basedOn w:val="DefaultParagraphFont"/>
    <w:link w:val="Heading7"/>
    <w:uiPriority w:val="9"/>
    <w:rsid w:val="00132C3C"/>
    <w:rPr>
      <w:rFonts w:ascii="Times New Roman" w:eastAsia="Times New Roman" w:hAnsi="Times New Roman" w:cs="Times New Roman"/>
      <w:b/>
      <w:bCs/>
      <w:kern w:val="1"/>
      <w:sz w:val="20"/>
      <w:szCs w:val="18"/>
      <w:lang w:val="fr-FR" w:eastAsia="ar-SA"/>
    </w:rPr>
  </w:style>
  <w:style w:type="character" w:customStyle="1" w:styleId="Heading8Char">
    <w:name w:val="Heading 8 Char"/>
    <w:basedOn w:val="DefaultParagraphFont"/>
    <w:link w:val="Heading8"/>
    <w:rsid w:val="00132C3C"/>
    <w:rPr>
      <w:rFonts w:ascii="Times New Roman" w:eastAsia="Times New Roman" w:hAnsi="Times New Roman" w:cs="Times New Roman"/>
      <w:b/>
      <w:bCs/>
      <w:kern w:val="1"/>
      <w:sz w:val="18"/>
      <w:szCs w:val="18"/>
      <w:lang w:val="fr-FR" w:eastAsia="ar-SA"/>
    </w:rPr>
  </w:style>
  <w:style w:type="character" w:customStyle="1" w:styleId="Heading9Char">
    <w:name w:val="Heading 9 Char"/>
    <w:basedOn w:val="DefaultParagraphFont"/>
    <w:link w:val="Heading9"/>
    <w:rsid w:val="00132C3C"/>
    <w:rPr>
      <w:rFonts w:ascii="Times New Roman" w:eastAsia="Times New Roman" w:hAnsi="Times New Roman" w:cs="Times New Roman"/>
      <w:b/>
      <w:bCs/>
      <w:kern w:val="1"/>
      <w:sz w:val="22"/>
      <w:lang w:val="fr-ML" w:eastAsia="ar-SA"/>
    </w:rPr>
  </w:style>
  <w:style w:type="character" w:customStyle="1" w:styleId="WW8Num2z0">
    <w:name w:val="WW8Num2z0"/>
    <w:rsid w:val="00132C3C"/>
    <w:rPr>
      <w:rFonts w:ascii="Symbol" w:hAnsi="Symbol" w:cs="OpenSymbol"/>
    </w:rPr>
  </w:style>
  <w:style w:type="character" w:customStyle="1" w:styleId="WW8Num2z1">
    <w:name w:val="WW8Num2z1"/>
    <w:rsid w:val="00132C3C"/>
    <w:rPr>
      <w:rFonts w:ascii="OpenSymbol" w:hAnsi="OpenSymbol" w:cs="OpenSymbol"/>
    </w:rPr>
  </w:style>
  <w:style w:type="character" w:customStyle="1" w:styleId="WW8Num3z0">
    <w:name w:val="WW8Num3z0"/>
    <w:rsid w:val="00132C3C"/>
    <w:rPr>
      <w:rFonts w:ascii="Symbol" w:hAnsi="Symbol" w:cs="OpenSymbol"/>
    </w:rPr>
  </w:style>
  <w:style w:type="character" w:customStyle="1" w:styleId="WW8Num4z0">
    <w:name w:val="WW8Num4z0"/>
    <w:rsid w:val="00132C3C"/>
    <w:rPr>
      <w:rFonts w:ascii="Symbol" w:hAnsi="Symbol" w:cs="OpenSymbol"/>
    </w:rPr>
  </w:style>
  <w:style w:type="character" w:customStyle="1" w:styleId="WW8Num4z1">
    <w:name w:val="WW8Num4z1"/>
    <w:rsid w:val="00132C3C"/>
    <w:rPr>
      <w:rFonts w:ascii="OpenSymbol" w:hAnsi="OpenSymbol" w:cs="OpenSymbol"/>
    </w:rPr>
  </w:style>
  <w:style w:type="character" w:customStyle="1" w:styleId="WW8Num5z0">
    <w:name w:val="WW8Num5z0"/>
    <w:rsid w:val="00132C3C"/>
    <w:rPr>
      <w:rFonts w:ascii="Symbol" w:hAnsi="Symbol" w:cs="OpenSymbol"/>
    </w:rPr>
  </w:style>
  <w:style w:type="character" w:customStyle="1" w:styleId="Absatz-Standardschriftart">
    <w:name w:val="Absatz-Standardschriftart"/>
    <w:rsid w:val="00132C3C"/>
  </w:style>
  <w:style w:type="character" w:customStyle="1" w:styleId="WW8Num5z1">
    <w:name w:val="WW8Num5z1"/>
    <w:rsid w:val="00132C3C"/>
    <w:rPr>
      <w:rFonts w:ascii="OpenSymbol" w:hAnsi="OpenSymbol" w:cs="OpenSymbol"/>
    </w:rPr>
  </w:style>
  <w:style w:type="character" w:customStyle="1" w:styleId="WW8Num5z2">
    <w:name w:val="WW8Num5z2"/>
    <w:rsid w:val="00132C3C"/>
    <w:rPr>
      <w:rFonts w:ascii="Wingdings" w:hAnsi="Wingdings"/>
    </w:rPr>
  </w:style>
  <w:style w:type="character" w:customStyle="1" w:styleId="WW8Num5z3">
    <w:name w:val="WW8Num5z3"/>
    <w:rsid w:val="00132C3C"/>
    <w:rPr>
      <w:rFonts w:ascii="Symbol" w:hAnsi="Symbol"/>
    </w:rPr>
  </w:style>
  <w:style w:type="character" w:customStyle="1" w:styleId="Policepardfaut2">
    <w:name w:val="Police par défaut2"/>
    <w:rsid w:val="00132C3C"/>
  </w:style>
  <w:style w:type="character" w:customStyle="1" w:styleId="WW-Absatz-Standardschriftart">
    <w:name w:val="WW-Absatz-Standardschriftart"/>
    <w:rsid w:val="00132C3C"/>
  </w:style>
  <w:style w:type="character" w:customStyle="1" w:styleId="WW-Absatz-Standardschriftart1">
    <w:name w:val="WW-Absatz-Standardschriftart1"/>
    <w:rsid w:val="00132C3C"/>
  </w:style>
  <w:style w:type="character" w:customStyle="1" w:styleId="WW8Num3z1">
    <w:name w:val="WW8Num3z1"/>
    <w:rsid w:val="00132C3C"/>
    <w:rPr>
      <w:rFonts w:ascii="OpenSymbol" w:hAnsi="OpenSymbol" w:cs="OpenSymbol"/>
    </w:rPr>
  </w:style>
  <w:style w:type="character" w:customStyle="1" w:styleId="WW8Num11z0">
    <w:name w:val="WW8Num11z0"/>
    <w:rsid w:val="00132C3C"/>
    <w:rPr>
      <w:rFonts w:ascii="Symbol" w:hAnsi="Symbol" w:cs="Mangal"/>
    </w:rPr>
  </w:style>
  <w:style w:type="character" w:customStyle="1" w:styleId="WW-Absatz-Standardschriftart11">
    <w:name w:val="WW-Absatz-Standardschriftart11"/>
    <w:rsid w:val="00132C3C"/>
  </w:style>
  <w:style w:type="character" w:customStyle="1" w:styleId="WW-Absatz-Standardschriftart111">
    <w:name w:val="WW-Absatz-Standardschriftart111"/>
    <w:rsid w:val="00132C3C"/>
  </w:style>
  <w:style w:type="character" w:customStyle="1" w:styleId="WW8Num20z0">
    <w:name w:val="WW8Num20z0"/>
    <w:rsid w:val="00132C3C"/>
    <w:rPr>
      <w:rFonts w:ascii="Symbol" w:eastAsia="SimSun" w:hAnsi="Symbol" w:cs="Mangal"/>
    </w:rPr>
  </w:style>
  <w:style w:type="character" w:customStyle="1" w:styleId="WW8Num20z1">
    <w:name w:val="WW8Num20z1"/>
    <w:rsid w:val="00132C3C"/>
    <w:rPr>
      <w:rFonts w:ascii="Courier New" w:hAnsi="Courier New" w:cs="Courier New"/>
    </w:rPr>
  </w:style>
  <w:style w:type="character" w:customStyle="1" w:styleId="WW8Num20z2">
    <w:name w:val="WW8Num20z2"/>
    <w:rsid w:val="00132C3C"/>
    <w:rPr>
      <w:rFonts w:ascii="Wingdings" w:hAnsi="Wingdings"/>
    </w:rPr>
  </w:style>
  <w:style w:type="character" w:customStyle="1" w:styleId="WW8Num20z3">
    <w:name w:val="WW8Num20z3"/>
    <w:rsid w:val="00132C3C"/>
    <w:rPr>
      <w:rFonts w:ascii="Symbol" w:hAnsi="Symbol"/>
    </w:rPr>
  </w:style>
  <w:style w:type="character" w:customStyle="1" w:styleId="Policepardfaut1">
    <w:name w:val="Police par défaut1"/>
    <w:rsid w:val="00132C3C"/>
  </w:style>
  <w:style w:type="character" w:customStyle="1" w:styleId="Titre1Car">
    <w:name w:val="Titre 1 Car"/>
    <w:basedOn w:val="Policepardfaut1"/>
    <w:rsid w:val="00132C3C"/>
    <w:rPr>
      <w:rFonts w:ascii="Arial" w:eastAsia="SimSun" w:hAnsi="Arial" w:cs="Mangal"/>
      <w:b/>
      <w:bCs/>
      <w:kern w:val="1"/>
      <w:sz w:val="32"/>
      <w:szCs w:val="32"/>
      <w:lang w:eastAsia="hi-IN" w:bidi="hi-IN"/>
    </w:rPr>
  </w:style>
  <w:style w:type="character" w:customStyle="1" w:styleId="Titre2Car">
    <w:name w:val="Titre 2 Car"/>
    <w:basedOn w:val="Policepardfaut1"/>
    <w:rsid w:val="00132C3C"/>
    <w:rPr>
      <w:rFonts w:ascii="Arial" w:eastAsia="SimSun" w:hAnsi="Arial" w:cs="Mangal"/>
      <w:b/>
      <w:bCs/>
      <w:i/>
      <w:iCs/>
      <w:kern w:val="1"/>
      <w:sz w:val="28"/>
      <w:szCs w:val="28"/>
      <w:lang w:eastAsia="hi-IN" w:bidi="hi-IN"/>
    </w:rPr>
  </w:style>
  <w:style w:type="character" w:customStyle="1" w:styleId="Titre3Car">
    <w:name w:val="Titre 3 Car"/>
    <w:basedOn w:val="Policepardfaut1"/>
    <w:rsid w:val="00132C3C"/>
    <w:rPr>
      <w:rFonts w:ascii="Calibri" w:eastAsia="SimSun" w:hAnsi="Calibri" w:cs="Mangal"/>
      <w:b/>
      <w:bCs/>
      <w:i/>
      <w:kern w:val="1"/>
      <w:sz w:val="24"/>
      <w:szCs w:val="28"/>
      <w:lang w:eastAsia="hi-IN" w:bidi="hi-IN"/>
    </w:rPr>
  </w:style>
  <w:style w:type="character" w:customStyle="1" w:styleId="CorpsdetexteCar">
    <w:name w:val="Corps de texte Car"/>
    <w:basedOn w:val="Policepardfaut1"/>
    <w:rsid w:val="00132C3C"/>
    <w:rPr>
      <w:rFonts w:ascii="Calibri" w:eastAsia="SimSun" w:hAnsi="Calibri" w:cs="Mangal"/>
      <w:kern w:val="1"/>
      <w:szCs w:val="24"/>
      <w:lang w:eastAsia="hi-IN" w:bidi="hi-IN"/>
    </w:rPr>
  </w:style>
  <w:style w:type="character" w:customStyle="1" w:styleId="En-tteCar">
    <w:name w:val="En-tête Car"/>
    <w:basedOn w:val="Policepardfaut1"/>
    <w:rsid w:val="00132C3C"/>
    <w:rPr>
      <w:rFonts w:ascii="Calibri" w:eastAsia="SimSun" w:hAnsi="Calibri" w:cs="Mangal"/>
      <w:kern w:val="1"/>
      <w:szCs w:val="24"/>
      <w:lang w:eastAsia="hi-IN" w:bidi="hi-IN"/>
    </w:rPr>
  </w:style>
  <w:style w:type="character" w:customStyle="1" w:styleId="PieddepageCar">
    <w:name w:val="Pied de page Car"/>
    <w:basedOn w:val="Policepardfaut1"/>
    <w:rsid w:val="00132C3C"/>
    <w:rPr>
      <w:rFonts w:ascii="Calibri" w:eastAsia="SimSun" w:hAnsi="Calibri" w:cs="Mangal"/>
      <w:kern w:val="1"/>
      <w:szCs w:val="24"/>
      <w:lang w:eastAsia="hi-IN" w:bidi="hi-IN"/>
    </w:rPr>
  </w:style>
  <w:style w:type="character" w:customStyle="1" w:styleId="ParagraphedelisteCar">
    <w:name w:val="Paragraphe de liste Car"/>
    <w:basedOn w:val="Policepardfaut1"/>
    <w:rsid w:val="00132C3C"/>
    <w:rPr>
      <w:rFonts w:ascii="Times New Roman" w:eastAsia="Times New Roman" w:hAnsi="Times New Roman" w:cs="Times New Roman"/>
      <w:kern w:val="1"/>
      <w:szCs w:val="24"/>
    </w:rPr>
  </w:style>
  <w:style w:type="character" w:customStyle="1" w:styleId="Titre4Car">
    <w:name w:val="Titre 4 Car"/>
    <w:basedOn w:val="Policepardfaut1"/>
    <w:rsid w:val="00132C3C"/>
    <w:rPr>
      <w:rFonts w:ascii="Times New Roman" w:eastAsia="Times New Roman" w:hAnsi="Times New Roman" w:cs="Times New Roman"/>
      <w:i/>
      <w:sz w:val="24"/>
      <w:szCs w:val="20"/>
    </w:rPr>
  </w:style>
  <w:style w:type="character" w:customStyle="1" w:styleId="Titre5Car">
    <w:name w:val="Titre 5 Car"/>
    <w:basedOn w:val="Policepardfaut1"/>
    <w:rsid w:val="00132C3C"/>
    <w:rPr>
      <w:rFonts w:ascii="Times New Roman" w:eastAsia="Times New Roman" w:hAnsi="Times New Roman" w:cs="Times New Roman"/>
      <w:b/>
      <w:bCs/>
      <w:sz w:val="20"/>
      <w:szCs w:val="18"/>
      <w:u w:val="single"/>
    </w:rPr>
  </w:style>
  <w:style w:type="character" w:customStyle="1" w:styleId="Titre6Car">
    <w:name w:val="Titre 6 Car"/>
    <w:basedOn w:val="Policepardfaut1"/>
    <w:rsid w:val="00132C3C"/>
    <w:rPr>
      <w:rFonts w:ascii="Arial" w:eastAsia="Times New Roman" w:hAnsi="Arial" w:cs="Arial"/>
      <w:b/>
      <w:bCs/>
      <w:smallCaps/>
      <w:sz w:val="20"/>
      <w:szCs w:val="20"/>
    </w:rPr>
  </w:style>
  <w:style w:type="character" w:customStyle="1" w:styleId="Titre7Car">
    <w:name w:val="Titre 7 Car"/>
    <w:basedOn w:val="Policepardfaut1"/>
    <w:rsid w:val="00132C3C"/>
    <w:rPr>
      <w:rFonts w:ascii="Times New Roman" w:eastAsia="Times New Roman" w:hAnsi="Times New Roman" w:cs="Times New Roman"/>
      <w:b/>
      <w:bCs/>
      <w:sz w:val="20"/>
      <w:szCs w:val="18"/>
    </w:rPr>
  </w:style>
  <w:style w:type="character" w:customStyle="1" w:styleId="Titre8Car">
    <w:name w:val="Titre 8 Car"/>
    <w:basedOn w:val="Policepardfaut1"/>
    <w:rsid w:val="00132C3C"/>
    <w:rPr>
      <w:rFonts w:ascii="Times New Roman" w:eastAsia="Times New Roman" w:hAnsi="Times New Roman" w:cs="Times New Roman"/>
      <w:b/>
      <w:bCs/>
      <w:sz w:val="18"/>
      <w:szCs w:val="18"/>
    </w:rPr>
  </w:style>
  <w:style w:type="character" w:customStyle="1" w:styleId="Titre9Car">
    <w:name w:val="Titre 9 Car"/>
    <w:basedOn w:val="Policepardfaut1"/>
    <w:rsid w:val="00132C3C"/>
    <w:rPr>
      <w:rFonts w:ascii="Times New Roman" w:eastAsia="Times New Roman" w:hAnsi="Times New Roman" w:cs="Times New Roman"/>
      <w:b/>
      <w:bCs/>
      <w:szCs w:val="24"/>
      <w:lang w:val="fr-ML"/>
    </w:rPr>
  </w:style>
  <w:style w:type="character" w:customStyle="1" w:styleId="TextedebullesCar">
    <w:name w:val="Texte de bulles Car"/>
    <w:basedOn w:val="Policepardfaut1"/>
    <w:rsid w:val="00132C3C"/>
    <w:rPr>
      <w:rFonts w:ascii="Tahoma" w:eastAsia="Times New Roman" w:hAnsi="Tahoma" w:cs="Tahoma"/>
      <w:sz w:val="16"/>
      <w:szCs w:val="16"/>
    </w:rPr>
  </w:style>
  <w:style w:type="character" w:customStyle="1" w:styleId="highlightedsentence">
    <w:name w:val="highlightedsentence"/>
    <w:basedOn w:val="Policepardfaut1"/>
    <w:rsid w:val="00132C3C"/>
  </w:style>
  <w:style w:type="character" w:styleId="PageNumber">
    <w:name w:val="page number"/>
    <w:basedOn w:val="Policepardfaut1"/>
    <w:rsid w:val="00132C3C"/>
  </w:style>
  <w:style w:type="paragraph" w:customStyle="1" w:styleId="Titre2">
    <w:name w:val="Titre2"/>
    <w:basedOn w:val="Normal"/>
    <w:next w:val="BodyText"/>
    <w:rsid w:val="00132C3C"/>
    <w:pPr>
      <w:keepNext/>
      <w:widowControl w:val="0"/>
      <w:suppressAutoHyphens/>
      <w:spacing w:before="240" w:after="120"/>
    </w:pPr>
    <w:rPr>
      <w:rFonts w:ascii="Arial" w:eastAsia="SimSun" w:hAnsi="Arial" w:cs="Mangal"/>
      <w:kern w:val="1"/>
      <w:sz w:val="28"/>
      <w:szCs w:val="28"/>
      <w:lang w:val="fr-FR" w:eastAsia="hi-IN" w:bidi="hi-IN"/>
    </w:rPr>
  </w:style>
  <w:style w:type="paragraph" w:styleId="BodyText">
    <w:name w:val="Body Text"/>
    <w:basedOn w:val="Normal"/>
    <w:link w:val="BodyTextChar"/>
    <w:rsid w:val="00132C3C"/>
    <w:pPr>
      <w:widowControl w:val="0"/>
      <w:suppressAutoHyphens/>
      <w:spacing w:after="120"/>
    </w:pPr>
    <w:rPr>
      <w:rFonts w:ascii="Calibri" w:eastAsia="SimSun" w:hAnsi="Calibri" w:cs="Mangal"/>
      <w:kern w:val="1"/>
      <w:sz w:val="22"/>
      <w:lang w:val="fr-FR" w:eastAsia="hi-IN" w:bidi="hi-IN"/>
    </w:rPr>
  </w:style>
  <w:style w:type="character" w:customStyle="1" w:styleId="BodyTextChar">
    <w:name w:val="Body Text Char"/>
    <w:basedOn w:val="DefaultParagraphFont"/>
    <w:link w:val="BodyText"/>
    <w:rsid w:val="00132C3C"/>
    <w:rPr>
      <w:rFonts w:ascii="Calibri" w:eastAsia="SimSun" w:hAnsi="Calibri" w:cs="Mangal"/>
      <w:kern w:val="1"/>
      <w:sz w:val="22"/>
      <w:lang w:val="fr-FR" w:eastAsia="hi-IN" w:bidi="hi-IN"/>
    </w:rPr>
  </w:style>
  <w:style w:type="paragraph" w:styleId="List">
    <w:name w:val="List"/>
    <w:basedOn w:val="BodyText"/>
    <w:rsid w:val="00132C3C"/>
  </w:style>
  <w:style w:type="paragraph" w:customStyle="1" w:styleId="Lgende2">
    <w:name w:val="Légende2"/>
    <w:basedOn w:val="Normal"/>
    <w:rsid w:val="00132C3C"/>
    <w:pPr>
      <w:widowControl w:val="0"/>
      <w:suppressLineNumbers/>
      <w:suppressAutoHyphens/>
      <w:spacing w:before="120" w:after="120"/>
    </w:pPr>
    <w:rPr>
      <w:rFonts w:ascii="Maiandra GD" w:eastAsia="SimSun" w:hAnsi="Maiandra GD" w:cs="Mangal"/>
      <w:i/>
      <w:iCs/>
      <w:kern w:val="1"/>
      <w:sz w:val="20"/>
      <w:lang w:val="fr-FR" w:eastAsia="hi-IN" w:bidi="hi-IN"/>
    </w:rPr>
  </w:style>
  <w:style w:type="paragraph" w:customStyle="1" w:styleId="Index">
    <w:name w:val="Index"/>
    <w:basedOn w:val="Normal"/>
    <w:rsid w:val="00132C3C"/>
    <w:pPr>
      <w:widowControl w:val="0"/>
      <w:suppressLineNumbers/>
      <w:suppressAutoHyphens/>
    </w:pPr>
    <w:rPr>
      <w:rFonts w:ascii="Calibri" w:eastAsia="SimSun" w:hAnsi="Calibri" w:cs="Mangal"/>
      <w:kern w:val="1"/>
      <w:sz w:val="22"/>
      <w:lang w:val="fr-FR" w:eastAsia="hi-IN" w:bidi="hi-IN"/>
    </w:rPr>
  </w:style>
  <w:style w:type="paragraph" w:customStyle="1" w:styleId="Titre1">
    <w:name w:val="Titre1"/>
    <w:basedOn w:val="Normal"/>
    <w:next w:val="BodyText"/>
    <w:rsid w:val="00132C3C"/>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1">
    <w:name w:val="Légende1"/>
    <w:basedOn w:val="Normal"/>
    <w:next w:val="Normal"/>
    <w:rsid w:val="00132C3C"/>
    <w:rPr>
      <w:rFonts w:ascii="Times New Roman" w:eastAsia="Times New Roman" w:hAnsi="Times New Roman" w:cs="Times New Roman"/>
      <w:b/>
      <w:bCs/>
      <w:kern w:val="1"/>
      <w:sz w:val="20"/>
      <w:szCs w:val="20"/>
      <w:lang w:val="fr-FR" w:eastAsia="ar-SA"/>
    </w:rPr>
  </w:style>
  <w:style w:type="paragraph" w:styleId="TOCHeading">
    <w:name w:val="TOC Heading"/>
    <w:basedOn w:val="Heading1"/>
    <w:next w:val="Normal"/>
    <w:uiPriority w:val="39"/>
    <w:qFormat/>
    <w:rsid w:val="00132C3C"/>
    <w:pPr>
      <w:keepLines/>
      <w:spacing w:before="480" w:after="0" w:line="276" w:lineRule="auto"/>
    </w:pPr>
    <w:rPr>
      <w:rFonts w:ascii="Cambria" w:hAnsi="Cambria" w:cs="Times New Roman"/>
      <w:color w:val="365F91"/>
      <w:kern w:val="1"/>
      <w:sz w:val="28"/>
      <w:szCs w:val="28"/>
      <w:lang w:eastAsia="ar-SA"/>
    </w:rPr>
  </w:style>
  <w:style w:type="paragraph" w:styleId="TOC1">
    <w:name w:val="toc 1"/>
    <w:basedOn w:val="Normal"/>
    <w:next w:val="Normal"/>
    <w:uiPriority w:val="39"/>
    <w:rsid w:val="00132C3C"/>
    <w:pPr>
      <w:spacing w:before="120"/>
    </w:pPr>
    <w:rPr>
      <w:b/>
      <w:sz w:val="22"/>
      <w:szCs w:val="22"/>
    </w:rPr>
  </w:style>
  <w:style w:type="paragraph" w:styleId="TOC2">
    <w:name w:val="toc 2"/>
    <w:basedOn w:val="Normal"/>
    <w:next w:val="Normal"/>
    <w:uiPriority w:val="39"/>
    <w:rsid w:val="00132C3C"/>
    <w:pPr>
      <w:ind w:left="240"/>
    </w:pPr>
    <w:rPr>
      <w:i/>
      <w:sz w:val="22"/>
      <w:szCs w:val="22"/>
    </w:rPr>
  </w:style>
  <w:style w:type="paragraph" w:styleId="TOC3">
    <w:name w:val="toc 3"/>
    <w:basedOn w:val="Normal"/>
    <w:next w:val="Normal"/>
    <w:uiPriority w:val="39"/>
    <w:rsid w:val="00132C3C"/>
    <w:pPr>
      <w:ind w:left="480"/>
    </w:pPr>
    <w:rPr>
      <w:sz w:val="22"/>
      <w:szCs w:val="22"/>
    </w:rPr>
  </w:style>
  <w:style w:type="paragraph" w:customStyle="1" w:styleId="Default">
    <w:name w:val="Default"/>
    <w:rsid w:val="00132C3C"/>
    <w:pPr>
      <w:suppressAutoHyphens/>
      <w:autoSpaceDE w:val="0"/>
    </w:pPr>
    <w:rPr>
      <w:rFonts w:ascii="Times New Roman" w:eastAsia="Calibri" w:hAnsi="Times New Roman" w:cs="Times New Roman"/>
      <w:color w:val="000000"/>
      <w:lang w:val="fr-FR" w:eastAsia="ar-SA"/>
    </w:rPr>
  </w:style>
  <w:style w:type="paragraph" w:customStyle="1" w:styleId="Tabledesillustrations1">
    <w:name w:val="Table des illustrations1"/>
    <w:basedOn w:val="Normal"/>
    <w:next w:val="Normal"/>
    <w:rsid w:val="00132C3C"/>
    <w:rPr>
      <w:rFonts w:ascii="Times New Roman" w:eastAsia="Times New Roman" w:hAnsi="Times New Roman" w:cs="Times New Roman"/>
      <w:kern w:val="1"/>
      <w:lang w:val="fr-FR" w:eastAsia="ar-SA"/>
    </w:rPr>
  </w:style>
  <w:style w:type="paragraph" w:customStyle="1" w:styleId="Contenuducadre">
    <w:name w:val="Contenu du cadre"/>
    <w:basedOn w:val="BodyText"/>
    <w:rsid w:val="00132C3C"/>
  </w:style>
  <w:style w:type="paragraph" w:styleId="TOC4">
    <w:name w:val="toc 4"/>
    <w:basedOn w:val="Index"/>
    <w:uiPriority w:val="39"/>
    <w:rsid w:val="00132C3C"/>
    <w:pPr>
      <w:widowControl/>
      <w:suppressLineNumbers w:val="0"/>
      <w:suppressAutoHyphens w:val="0"/>
      <w:ind w:left="720"/>
    </w:pPr>
    <w:rPr>
      <w:rFonts w:asciiTheme="minorHAnsi" w:eastAsiaTheme="minorHAnsi" w:hAnsiTheme="minorHAnsi" w:cstheme="minorBidi"/>
      <w:kern w:val="0"/>
      <w:sz w:val="20"/>
      <w:szCs w:val="20"/>
      <w:lang w:val="en-US" w:eastAsia="en-US" w:bidi="ar-SA"/>
    </w:rPr>
  </w:style>
  <w:style w:type="paragraph" w:styleId="TOC5">
    <w:name w:val="toc 5"/>
    <w:basedOn w:val="Index"/>
    <w:uiPriority w:val="39"/>
    <w:rsid w:val="00132C3C"/>
    <w:pPr>
      <w:widowControl/>
      <w:suppressLineNumbers w:val="0"/>
      <w:suppressAutoHyphens w:val="0"/>
      <w:ind w:left="960"/>
    </w:pPr>
    <w:rPr>
      <w:rFonts w:asciiTheme="minorHAnsi" w:eastAsiaTheme="minorHAnsi" w:hAnsiTheme="minorHAnsi" w:cstheme="minorBidi"/>
      <w:kern w:val="0"/>
      <w:sz w:val="20"/>
      <w:szCs w:val="20"/>
      <w:lang w:val="en-US" w:eastAsia="en-US" w:bidi="ar-SA"/>
    </w:rPr>
  </w:style>
  <w:style w:type="paragraph" w:styleId="TOC6">
    <w:name w:val="toc 6"/>
    <w:basedOn w:val="Index"/>
    <w:uiPriority w:val="39"/>
    <w:rsid w:val="00132C3C"/>
    <w:pPr>
      <w:widowControl/>
      <w:suppressLineNumbers w:val="0"/>
      <w:suppressAutoHyphens w:val="0"/>
      <w:ind w:left="1200"/>
    </w:pPr>
    <w:rPr>
      <w:rFonts w:asciiTheme="minorHAnsi" w:eastAsiaTheme="minorHAnsi" w:hAnsiTheme="minorHAnsi" w:cstheme="minorBidi"/>
      <w:kern w:val="0"/>
      <w:sz w:val="20"/>
      <w:szCs w:val="20"/>
      <w:lang w:val="en-US" w:eastAsia="en-US" w:bidi="ar-SA"/>
    </w:rPr>
  </w:style>
  <w:style w:type="paragraph" w:styleId="TOC7">
    <w:name w:val="toc 7"/>
    <w:basedOn w:val="Index"/>
    <w:uiPriority w:val="39"/>
    <w:rsid w:val="00132C3C"/>
    <w:pPr>
      <w:widowControl/>
      <w:suppressLineNumbers w:val="0"/>
      <w:suppressAutoHyphens w:val="0"/>
      <w:ind w:left="1440"/>
    </w:pPr>
    <w:rPr>
      <w:rFonts w:asciiTheme="minorHAnsi" w:eastAsiaTheme="minorHAnsi" w:hAnsiTheme="minorHAnsi" w:cstheme="minorBidi"/>
      <w:kern w:val="0"/>
      <w:sz w:val="20"/>
      <w:szCs w:val="20"/>
      <w:lang w:val="en-US" w:eastAsia="en-US" w:bidi="ar-SA"/>
    </w:rPr>
  </w:style>
  <w:style w:type="paragraph" w:styleId="TOC8">
    <w:name w:val="toc 8"/>
    <w:basedOn w:val="Index"/>
    <w:uiPriority w:val="39"/>
    <w:rsid w:val="00132C3C"/>
    <w:pPr>
      <w:widowControl/>
      <w:suppressLineNumbers w:val="0"/>
      <w:suppressAutoHyphens w:val="0"/>
      <w:ind w:left="1680"/>
    </w:pPr>
    <w:rPr>
      <w:rFonts w:asciiTheme="minorHAnsi" w:eastAsiaTheme="minorHAnsi" w:hAnsiTheme="minorHAnsi" w:cstheme="minorBidi"/>
      <w:kern w:val="0"/>
      <w:sz w:val="20"/>
      <w:szCs w:val="20"/>
      <w:lang w:val="en-US" w:eastAsia="en-US" w:bidi="ar-SA"/>
    </w:rPr>
  </w:style>
  <w:style w:type="paragraph" w:styleId="TOC9">
    <w:name w:val="toc 9"/>
    <w:basedOn w:val="Index"/>
    <w:uiPriority w:val="39"/>
    <w:rsid w:val="00132C3C"/>
    <w:pPr>
      <w:widowControl/>
      <w:suppressLineNumbers w:val="0"/>
      <w:suppressAutoHyphens w:val="0"/>
      <w:ind w:left="1920"/>
    </w:pPr>
    <w:rPr>
      <w:rFonts w:asciiTheme="minorHAnsi" w:eastAsiaTheme="minorHAnsi" w:hAnsiTheme="minorHAnsi" w:cstheme="minorBidi"/>
      <w:kern w:val="0"/>
      <w:sz w:val="20"/>
      <w:szCs w:val="20"/>
      <w:lang w:val="en-US" w:eastAsia="en-US" w:bidi="ar-SA"/>
    </w:rPr>
  </w:style>
  <w:style w:type="paragraph" w:customStyle="1" w:styleId="Tabledesmatiresniveau10">
    <w:name w:val="Table des matières niveau 10"/>
    <w:basedOn w:val="Index"/>
    <w:rsid w:val="00132C3C"/>
    <w:pPr>
      <w:tabs>
        <w:tab w:val="right" w:leader="dot" w:pos="7091"/>
      </w:tabs>
      <w:ind w:left="2547"/>
    </w:pPr>
  </w:style>
  <w:style w:type="paragraph" w:customStyle="1" w:styleId="Titredetableau">
    <w:name w:val="Titre de tableau"/>
    <w:basedOn w:val="Contenudetableau"/>
    <w:rsid w:val="00132C3C"/>
    <w:pPr>
      <w:spacing w:after="57"/>
      <w:jc w:val="center"/>
    </w:pPr>
    <w:rPr>
      <w:b/>
      <w:bCs/>
      <w:sz w:val="20"/>
    </w:rPr>
  </w:style>
  <w:style w:type="character" w:styleId="SubtleEmphasis">
    <w:name w:val="Subtle Emphasis"/>
    <w:basedOn w:val="DefaultParagraphFont"/>
    <w:qFormat/>
    <w:rsid w:val="000C4FE1"/>
    <w:rPr>
      <w:i/>
      <w:iCs/>
      <w:color w:val="808080"/>
    </w:rPr>
  </w:style>
  <w:style w:type="paragraph" w:styleId="FootnoteText">
    <w:name w:val="footnote text"/>
    <w:basedOn w:val="Normal"/>
    <w:link w:val="FootnoteTextChar"/>
    <w:uiPriority w:val="99"/>
    <w:rsid w:val="000C4FE1"/>
    <w:rPr>
      <w:rFonts w:ascii="Times New Roman" w:eastAsia="Times New Roman" w:hAnsi="Times New Roman" w:cs="Times New Roman"/>
      <w:lang w:val="fr-FR" w:eastAsia="fr-FR"/>
    </w:rPr>
  </w:style>
  <w:style w:type="character" w:customStyle="1" w:styleId="FootnoteTextChar">
    <w:name w:val="Footnote Text Char"/>
    <w:basedOn w:val="DefaultParagraphFont"/>
    <w:link w:val="FootnoteText"/>
    <w:uiPriority w:val="99"/>
    <w:rsid w:val="000C4FE1"/>
    <w:rPr>
      <w:rFonts w:ascii="Times New Roman" w:eastAsia="Times New Roman" w:hAnsi="Times New Roman" w:cs="Times New Roman"/>
      <w:lang w:val="fr-FR" w:eastAsia="fr-FR"/>
    </w:rPr>
  </w:style>
  <w:style w:type="character" w:styleId="FootnoteReference">
    <w:name w:val="footnote reference"/>
    <w:basedOn w:val="DefaultParagraphFont"/>
    <w:uiPriority w:val="99"/>
    <w:rsid w:val="000C4FE1"/>
    <w:rPr>
      <w:vertAlign w:val="superscript"/>
    </w:rPr>
  </w:style>
  <w:style w:type="character" w:styleId="Emphasis">
    <w:name w:val="Emphasis"/>
    <w:qFormat/>
    <w:rsid w:val="000C4FE1"/>
    <w:rPr>
      <w:i/>
      <w:iCs/>
    </w:rPr>
  </w:style>
  <w:style w:type="paragraph" w:customStyle="1" w:styleId="58240D3DD4A94C4787DB57E31898C9EA">
    <w:name w:val="58240D3DD4A94C4787DB57E31898C9EA"/>
    <w:rsid w:val="000C4FE1"/>
    <w:pPr>
      <w:spacing w:after="200" w:line="276" w:lineRule="auto"/>
    </w:pPr>
    <w:rPr>
      <w:rFonts w:eastAsiaTheme="minorEastAsia"/>
      <w:sz w:val="22"/>
      <w:szCs w:val="22"/>
    </w:rPr>
  </w:style>
  <w:style w:type="paragraph" w:customStyle="1" w:styleId="CharCharCharCharChar">
    <w:name w:val="Char Char Char Char Char"/>
    <w:basedOn w:val="Normal"/>
    <w:rsid w:val="000C4FE1"/>
    <w:rPr>
      <w:rFonts w:ascii="Times New Roman" w:eastAsia="Times New Roman" w:hAnsi="Times New Roman" w:cs="Times New Roman"/>
      <w:lang w:val="pl-PL" w:eastAsia="pl-PL"/>
    </w:rPr>
  </w:style>
  <w:style w:type="paragraph" w:customStyle="1" w:styleId="Paragraphedeliste1">
    <w:name w:val="Paragraphe de liste1"/>
    <w:basedOn w:val="Normal"/>
    <w:rsid w:val="000C4FE1"/>
    <w:pPr>
      <w:suppressAutoHyphens/>
      <w:ind w:left="720"/>
    </w:pPr>
    <w:rPr>
      <w:rFonts w:ascii="Times New Roman" w:eastAsia="Times New Roman" w:hAnsi="Times New Roman" w:cs="Calibri"/>
      <w:lang w:val="en-GB" w:eastAsia="ar-SA"/>
    </w:rPr>
  </w:style>
  <w:style w:type="paragraph" w:customStyle="1" w:styleId="contentsubtitle">
    <w:name w:val="content_subtitle"/>
    <w:basedOn w:val="Normal"/>
    <w:rsid w:val="000C4FE1"/>
    <w:pPr>
      <w:spacing w:before="100" w:beforeAutospacing="1" w:after="100" w:afterAutospacing="1"/>
    </w:pPr>
    <w:rPr>
      <w:rFonts w:ascii="Times New Roman" w:eastAsia="Times New Roman" w:hAnsi="Times New Roman" w:cs="Times New Roman"/>
    </w:rPr>
  </w:style>
  <w:style w:type="paragraph" w:styleId="NormalWeb">
    <w:name w:val="Normal (Web)"/>
    <w:basedOn w:val="Normal"/>
    <w:rsid w:val="000C4FE1"/>
    <w:pPr>
      <w:spacing w:before="100" w:beforeAutospacing="1" w:after="100" w:afterAutospacing="1"/>
    </w:pPr>
    <w:rPr>
      <w:rFonts w:ascii="Times New Roman" w:eastAsia="Times New Roman" w:hAnsi="Times New Roman" w:cs="Times New Roman"/>
    </w:rPr>
  </w:style>
  <w:style w:type="paragraph" w:styleId="List2">
    <w:name w:val="List 2"/>
    <w:basedOn w:val="Normal"/>
    <w:uiPriority w:val="99"/>
    <w:unhideWhenUsed/>
    <w:rsid w:val="000C4FE1"/>
    <w:pPr>
      <w:widowControl w:val="0"/>
      <w:suppressAutoHyphens/>
      <w:ind w:left="566" w:hanging="283"/>
      <w:contextualSpacing/>
    </w:pPr>
    <w:rPr>
      <w:rFonts w:ascii="Calibri" w:eastAsia="SimSun" w:hAnsi="Calibri" w:cs="Mangal"/>
      <w:kern w:val="1"/>
      <w:szCs w:val="21"/>
      <w:lang w:val="fr-FR" w:eastAsia="hi-IN" w:bidi="hi-IN"/>
    </w:rPr>
  </w:style>
  <w:style w:type="paragraph" w:customStyle="1" w:styleId="Style0">
    <w:name w:val="Style0"/>
    <w:uiPriority w:val="99"/>
    <w:rsid w:val="000C4FE1"/>
    <w:pPr>
      <w:overflowPunct w:val="0"/>
      <w:autoSpaceDE w:val="0"/>
      <w:autoSpaceDN w:val="0"/>
      <w:adjustRightInd w:val="0"/>
      <w:textAlignment w:val="baseline"/>
    </w:pPr>
    <w:rPr>
      <w:rFonts w:ascii="Arial" w:eastAsia="Times New Roman" w:hAnsi="Arial" w:cs="Arial"/>
      <w:lang w:eastAsia="ja-JP"/>
    </w:rPr>
  </w:style>
  <w:style w:type="paragraph" w:styleId="BodyText2">
    <w:name w:val="Body Text 2"/>
    <w:basedOn w:val="Normal"/>
    <w:link w:val="BodyText2Char"/>
    <w:uiPriority w:val="99"/>
    <w:unhideWhenUsed/>
    <w:rsid w:val="000C4FE1"/>
    <w:pPr>
      <w:widowControl w:val="0"/>
      <w:suppressAutoHyphens/>
      <w:spacing w:after="120" w:line="480" w:lineRule="auto"/>
    </w:pPr>
    <w:rPr>
      <w:rFonts w:ascii="Calibri" w:eastAsia="SimSun" w:hAnsi="Calibri" w:cs="Mangal"/>
      <w:kern w:val="1"/>
      <w:szCs w:val="21"/>
      <w:lang w:val="fr-FR" w:eastAsia="hi-IN" w:bidi="hi-IN"/>
    </w:rPr>
  </w:style>
  <w:style w:type="character" w:customStyle="1" w:styleId="BodyText2Char">
    <w:name w:val="Body Text 2 Char"/>
    <w:basedOn w:val="DefaultParagraphFont"/>
    <w:link w:val="BodyText2"/>
    <w:uiPriority w:val="99"/>
    <w:rsid w:val="000C4FE1"/>
    <w:rPr>
      <w:rFonts w:ascii="Calibri" w:eastAsia="SimSun" w:hAnsi="Calibri" w:cs="Mangal"/>
      <w:kern w:val="1"/>
      <w:szCs w:val="21"/>
      <w:lang w:val="fr-FR" w:eastAsia="hi-IN" w:bidi="hi-IN"/>
    </w:rPr>
  </w:style>
  <w:style w:type="paragraph" w:customStyle="1" w:styleId="yiv1851818963msonormal">
    <w:name w:val="yiv1851818963msonormal"/>
    <w:basedOn w:val="Normal"/>
    <w:rsid w:val="000C4FE1"/>
    <w:pPr>
      <w:spacing w:before="100" w:beforeAutospacing="1" w:after="100" w:afterAutospacing="1"/>
    </w:pPr>
    <w:rPr>
      <w:rFonts w:ascii="Times New Roman" w:eastAsia="Times New Roman" w:hAnsi="Times New Roman" w:cs="Times New Roman"/>
      <w:lang w:val="fr-FR" w:eastAsia="fr-FR"/>
    </w:rPr>
  </w:style>
  <w:style w:type="paragraph" w:styleId="List3">
    <w:name w:val="List 3"/>
    <w:basedOn w:val="Normal"/>
    <w:uiPriority w:val="99"/>
    <w:unhideWhenUsed/>
    <w:rsid w:val="000C4FE1"/>
    <w:pPr>
      <w:widowControl w:val="0"/>
      <w:suppressAutoHyphens/>
      <w:ind w:left="849" w:hanging="283"/>
      <w:contextualSpacing/>
    </w:pPr>
    <w:rPr>
      <w:rFonts w:ascii="Calibri" w:eastAsia="SimSun" w:hAnsi="Calibri" w:cs="Mangal"/>
      <w:kern w:val="1"/>
      <w:szCs w:val="21"/>
      <w:lang w:val="fr-FR" w:eastAsia="hi-IN" w:bidi="hi-IN"/>
    </w:rPr>
  </w:style>
  <w:style w:type="paragraph" w:styleId="ListBullet3">
    <w:name w:val="List Bullet 3"/>
    <w:basedOn w:val="Normal"/>
    <w:rsid w:val="000C4FE1"/>
    <w:pPr>
      <w:numPr>
        <w:numId w:val="3"/>
      </w:numPr>
    </w:pPr>
    <w:rPr>
      <w:rFonts w:ascii="Times New Roman" w:eastAsia="Times New Roman" w:hAnsi="Times New Roman" w:cs="Times New Roman"/>
      <w:lang w:val="fr-FR" w:eastAsia="fr-FR"/>
    </w:rPr>
  </w:style>
  <w:style w:type="paragraph" w:customStyle="1" w:styleId="CharCharCharCharChar1">
    <w:name w:val="Char Char Char Char Char1"/>
    <w:basedOn w:val="Normal"/>
    <w:rsid w:val="000C4FE1"/>
    <w:rPr>
      <w:rFonts w:ascii="Times New Roman" w:eastAsia="Times New Roman" w:hAnsi="Times New Roman" w:cs="Times New Roman"/>
      <w:lang w:val="pl-PL" w:eastAsia="pl-PL"/>
    </w:rPr>
  </w:style>
  <w:style w:type="paragraph" w:customStyle="1" w:styleId="Paragraphedeliste2">
    <w:name w:val="Paragraphe de liste2"/>
    <w:basedOn w:val="Normal"/>
    <w:uiPriority w:val="34"/>
    <w:qFormat/>
    <w:rsid w:val="000C4FE1"/>
    <w:pPr>
      <w:ind w:left="720"/>
      <w:contextualSpacing/>
    </w:pPr>
    <w:rPr>
      <w:rFonts w:ascii="Times New Roman" w:eastAsia="Times New Roman" w:hAnsi="Times New Roman" w:cs="Times New Roman"/>
      <w:lang w:val="en-GB" w:eastAsia="fr-FR"/>
    </w:rPr>
  </w:style>
  <w:style w:type="paragraph" w:customStyle="1" w:styleId="20pt">
    <w:name w:val="20pt"/>
    <w:basedOn w:val="Normal"/>
    <w:rsid w:val="000C4FE1"/>
    <w:pPr>
      <w:spacing w:line="360" w:lineRule="exact"/>
    </w:pPr>
    <w:rPr>
      <w:rFonts w:ascii="RotisSansSerif" w:eastAsia="Times New Roman" w:hAnsi="RotisSansSerif" w:cs="Times New Roman"/>
      <w:sz w:val="40"/>
      <w:szCs w:val="20"/>
      <w:lang w:val="de-DE" w:eastAsia="de-DE"/>
    </w:rPr>
  </w:style>
  <w:style w:type="character" w:customStyle="1" w:styleId="yshortcuts">
    <w:name w:val="yshortcuts"/>
    <w:basedOn w:val="DefaultParagraphFont"/>
    <w:rsid w:val="000C4FE1"/>
  </w:style>
  <w:style w:type="paragraph" w:styleId="BodyTextIndent3">
    <w:name w:val="Body Text Indent 3"/>
    <w:basedOn w:val="Normal"/>
    <w:link w:val="BodyTextIndent3Char"/>
    <w:rsid w:val="000C4FE1"/>
    <w:pPr>
      <w:spacing w:after="120"/>
      <w:ind w:left="283"/>
    </w:pPr>
    <w:rPr>
      <w:rFonts w:ascii="Times New Roman" w:eastAsia="Times New Roman" w:hAnsi="Times New Roman" w:cs="Times New Roman"/>
      <w:sz w:val="16"/>
      <w:szCs w:val="16"/>
      <w:lang w:val="fr-FR" w:eastAsia="fr-FR"/>
    </w:rPr>
  </w:style>
  <w:style w:type="character" w:customStyle="1" w:styleId="BodyTextIndent3Char">
    <w:name w:val="Body Text Indent 3 Char"/>
    <w:basedOn w:val="DefaultParagraphFont"/>
    <w:link w:val="BodyTextIndent3"/>
    <w:rsid w:val="000C4FE1"/>
    <w:rPr>
      <w:rFonts w:ascii="Times New Roman" w:eastAsia="Times New Roman" w:hAnsi="Times New Roman" w:cs="Times New Roman"/>
      <w:sz w:val="16"/>
      <w:szCs w:val="16"/>
      <w:lang w:val="fr-FR" w:eastAsia="fr-FR"/>
    </w:rPr>
  </w:style>
  <w:style w:type="paragraph" w:styleId="BodyTextIndent2">
    <w:name w:val="Body Text Indent 2"/>
    <w:aliases w:val="Section A: Title 1"/>
    <w:basedOn w:val="Normal"/>
    <w:link w:val="BodyTextIndent2Char"/>
    <w:rsid w:val="007F2102"/>
  </w:style>
  <w:style w:type="character" w:customStyle="1" w:styleId="BodyTextIndent2Char">
    <w:name w:val="Body Text Indent 2 Char"/>
    <w:aliases w:val="Section A: Title 1 Char"/>
    <w:basedOn w:val="DefaultParagraphFont"/>
    <w:link w:val="BodyTextIndent2"/>
    <w:rsid w:val="007F2102"/>
  </w:style>
  <w:style w:type="paragraph" w:customStyle="1" w:styleId="CharCharCharCharChar0">
    <w:name w:val="Char Char Char Char Char"/>
    <w:basedOn w:val="Normal"/>
    <w:rsid w:val="006D6FD6"/>
    <w:rPr>
      <w:rFonts w:ascii="Times New Roman" w:eastAsia="Times New Roman" w:hAnsi="Times New Roman" w:cs="Times New Roman"/>
      <w:lang w:val="pl-PL" w:eastAsia="pl-PL"/>
    </w:rPr>
  </w:style>
  <w:style w:type="paragraph" w:styleId="Subtitle">
    <w:name w:val="Subtitle"/>
    <w:basedOn w:val="Normal"/>
    <w:next w:val="Normal"/>
    <w:link w:val="SubtitleChar"/>
    <w:qFormat/>
    <w:rsid w:val="006D6FD6"/>
    <w:pPr>
      <w:numPr>
        <w:ilvl w:val="1"/>
      </w:numPr>
    </w:pPr>
    <w:rPr>
      <w:rFonts w:ascii="Cambria" w:eastAsia="Times New Roman" w:hAnsi="Cambria" w:cs="Times New Roman"/>
      <w:i/>
      <w:iCs/>
      <w:color w:val="4F81BD"/>
      <w:spacing w:val="15"/>
    </w:rPr>
  </w:style>
  <w:style w:type="character" w:customStyle="1" w:styleId="SubtitleChar">
    <w:name w:val="Subtitle Char"/>
    <w:basedOn w:val="DefaultParagraphFont"/>
    <w:link w:val="Subtitle"/>
    <w:rsid w:val="006D6FD6"/>
    <w:rPr>
      <w:rFonts w:ascii="Cambria" w:eastAsia="Times New Roman" w:hAnsi="Cambria" w:cs="Times New Roman"/>
      <w:i/>
      <w:iCs/>
      <w:color w:val="4F81BD"/>
      <w:spacing w:val="15"/>
    </w:rPr>
  </w:style>
  <w:style w:type="character" w:styleId="FollowedHyperlink">
    <w:name w:val="FollowedHyperlink"/>
    <w:basedOn w:val="DefaultParagraphFont"/>
    <w:rsid w:val="006D6FD6"/>
    <w:rPr>
      <w:color w:val="800080"/>
      <w:u w:val="single"/>
    </w:rPr>
  </w:style>
  <w:style w:type="character" w:customStyle="1" w:styleId="offscreen">
    <w:name w:val="offscreen"/>
    <w:basedOn w:val="DefaultParagraphFont"/>
    <w:rsid w:val="006D6FD6"/>
  </w:style>
  <w:style w:type="character" w:customStyle="1" w:styleId="email">
    <w:name w:val="email"/>
    <w:basedOn w:val="DefaultParagraphFont"/>
    <w:rsid w:val="006D6FD6"/>
  </w:style>
  <w:style w:type="paragraph" w:customStyle="1" w:styleId="CM12">
    <w:name w:val="CM12"/>
    <w:basedOn w:val="Default"/>
    <w:next w:val="Default"/>
    <w:uiPriority w:val="99"/>
    <w:rsid w:val="006D6FD6"/>
    <w:pPr>
      <w:suppressAutoHyphens w:val="0"/>
      <w:autoSpaceDN w:val="0"/>
      <w:adjustRightInd w:val="0"/>
    </w:pPr>
    <w:rPr>
      <w:color w:val="auto"/>
      <w:lang w:eastAsia="en-US"/>
    </w:rPr>
  </w:style>
  <w:style w:type="paragraph" w:styleId="Closing">
    <w:name w:val="Closing"/>
    <w:basedOn w:val="Normal"/>
    <w:next w:val="Normal"/>
    <w:link w:val="ClosingChar"/>
    <w:rsid w:val="00301335"/>
    <w:pPr>
      <w:ind w:left="4252"/>
    </w:pPr>
  </w:style>
  <w:style w:type="character" w:customStyle="1" w:styleId="ClosingChar">
    <w:name w:val="Closing Char"/>
    <w:basedOn w:val="DefaultParagraphFont"/>
    <w:link w:val="Closing"/>
    <w:rsid w:val="00301335"/>
  </w:style>
  <w:style w:type="character" w:customStyle="1" w:styleId="NoSpacingChar">
    <w:name w:val="No Spacing Char"/>
    <w:basedOn w:val="DefaultParagraphFont"/>
    <w:link w:val="NoSpacing"/>
    <w:uiPriority w:val="1"/>
    <w:rsid w:val="00614257"/>
    <w:rPr>
      <w:rFonts w:ascii="Calibri" w:eastAsia="Calibri" w:hAnsi="Calibri" w:cs="Times New Roman"/>
      <w:sz w:val="22"/>
      <w:szCs w:val="22"/>
    </w:rPr>
  </w:style>
  <w:style w:type="paragraph" w:styleId="Caption">
    <w:name w:val="caption"/>
    <w:basedOn w:val="Normal"/>
    <w:next w:val="Normal"/>
    <w:uiPriority w:val="35"/>
    <w:unhideWhenUsed/>
    <w:qFormat/>
    <w:rsid w:val="003A7A95"/>
    <w:pPr>
      <w:spacing w:after="200"/>
    </w:pPr>
    <w:rPr>
      <w:b/>
      <w:bCs/>
      <w:color w:val="4F81BD" w:themeColor="accent1"/>
      <w:sz w:val="18"/>
      <w:szCs w:val="18"/>
    </w:rPr>
  </w:style>
  <w:style w:type="character" w:customStyle="1" w:styleId="ListParagraphChar">
    <w:name w:val="List Paragraph Char"/>
    <w:aliases w:val="normal Char,Paragraphe  revu Char"/>
    <w:link w:val="ListParagraph"/>
    <w:uiPriority w:val="34"/>
    <w:locked/>
    <w:rsid w:val="00DC5154"/>
    <w:rPr>
      <w:rFonts w:ascii="Times New Roman" w:eastAsia="Times New Roman" w:hAnsi="Times New Roman" w:cs="Times New Roman"/>
      <w:b/>
      <w:bCs/>
      <w:sz w:val="27"/>
      <w:szCs w:val="27"/>
      <w:lang w:val="fr-FR" w:eastAsia="fr-FR"/>
    </w:rPr>
  </w:style>
</w:styles>
</file>

<file path=word/webSettings.xml><?xml version="1.0" encoding="utf-8"?>
<w:webSettings xmlns:r="http://schemas.openxmlformats.org/officeDocument/2006/relationships" xmlns:w="http://schemas.openxmlformats.org/wordprocessingml/2006/main">
  <w:divs>
    <w:div w:id="604575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2B590-465E-4FFB-832E-B8BBC204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19</Pages>
  <Words>2849</Words>
  <Characters>16240</Characters>
  <Application>Microsoft Office Word</Application>
  <DocSecurity>0</DocSecurity>
  <Lines>135</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By DR.Ahmed Saker</Company>
  <LinksUpToDate>false</LinksUpToDate>
  <CharactersWithSpaces>19051</CharactersWithSpaces>
  <SharedDoc>false</SharedDoc>
  <HLinks>
    <vt:vector size="30" baseType="variant">
      <vt:variant>
        <vt:i4>6750271</vt:i4>
      </vt:variant>
      <vt:variant>
        <vt:i4>15</vt:i4>
      </vt:variant>
      <vt:variant>
        <vt:i4>0</vt:i4>
      </vt:variant>
      <vt:variant>
        <vt:i4>5</vt:i4>
      </vt:variant>
      <vt:variant>
        <vt:lpwstr>ftp://ftp.meteo.fr</vt:lpwstr>
      </vt:variant>
      <vt:variant>
        <vt:lpwstr/>
      </vt:variant>
      <vt:variant>
        <vt:i4>5832729</vt:i4>
      </vt:variant>
      <vt:variant>
        <vt:i4>12</vt:i4>
      </vt:variant>
      <vt:variant>
        <vt:i4>0</vt:i4>
      </vt:variant>
      <vt:variant>
        <vt:i4>5</vt:i4>
      </vt:variant>
      <vt:variant>
        <vt:lpwstr>http://www.acmad.net</vt:lpwstr>
      </vt:variant>
      <vt:variant>
        <vt:lpwstr/>
      </vt:variant>
      <vt:variant>
        <vt:i4>4915214</vt:i4>
      </vt:variant>
      <vt:variant>
        <vt:i4>9</vt:i4>
      </vt:variant>
      <vt:variant>
        <vt:i4>0</vt:i4>
      </vt:variant>
      <vt:variant>
        <vt:i4>5</vt:i4>
      </vt:variant>
      <vt:variant>
        <vt:lpwstr>http://www.acmad.org</vt:lpwstr>
      </vt:variant>
      <vt:variant>
        <vt:lpwstr/>
      </vt:variant>
      <vt:variant>
        <vt:i4>5308521</vt:i4>
      </vt:variant>
      <vt:variant>
        <vt:i4>6</vt:i4>
      </vt:variant>
      <vt:variant>
        <vt:i4>0</vt:i4>
      </vt:variant>
      <vt:variant>
        <vt:i4>5</vt:i4>
      </vt:variant>
      <vt:variant>
        <vt:lpwstr>http://acmad.net/new/rcc/</vt:lpwstr>
      </vt:variant>
      <vt:variant>
        <vt:lpwstr/>
      </vt:variant>
      <vt:variant>
        <vt:i4>2621480</vt:i4>
      </vt:variant>
      <vt:variant>
        <vt:i4>3</vt:i4>
      </vt:variant>
      <vt:variant>
        <vt:i4>0</vt:i4>
      </vt:variant>
      <vt:variant>
        <vt:i4>5</vt:i4>
      </vt:variant>
      <vt:variant>
        <vt:lpwstr>http://www.ecmwf.int/about/basic/governance/cooperation_agreements/ACMAD.html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jbanda</dc:creator>
  <cp:lastModifiedBy>jbanda</cp:lastModifiedBy>
  <cp:revision>5</cp:revision>
  <cp:lastPrinted>2019-02-27T15:41:00Z</cp:lastPrinted>
  <dcterms:created xsi:type="dcterms:W3CDTF">2019-03-01T16:22:00Z</dcterms:created>
  <dcterms:modified xsi:type="dcterms:W3CDTF">2019-03-05T21:39:00Z</dcterms:modified>
</cp:coreProperties>
</file>